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0065" w14:textId="70C3CA82" w:rsidR="00904D76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 w:rsidRPr="00700E50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23CE1ED" wp14:editId="3C8BF8EA">
            <wp:simplePos x="0" y="0"/>
            <wp:positionH relativeFrom="margin">
              <wp:posOffset>19050</wp:posOffset>
            </wp:positionH>
            <wp:positionV relativeFrom="margin">
              <wp:posOffset>-419100</wp:posOffset>
            </wp:positionV>
            <wp:extent cx="1441704" cy="923544"/>
            <wp:effectExtent l="0" t="0" r="6350" b="0"/>
            <wp:wrapSquare wrapText="bothSides"/>
            <wp:docPr id="8" name="Picture 8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361AF" w14:textId="77777777" w:rsidR="00904D76" w:rsidRDefault="00904D76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</w:p>
    <w:p w14:paraId="2A108E0C" w14:textId="20ED00DB" w:rsidR="00933F83" w:rsidRPr="00707C15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>
        <w:rPr>
          <w:rFonts w:ascii="Arial" w:hAnsi="Arial" w:cs="Arial"/>
          <w:b/>
          <w:color w:val="5F497A"/>
          <w:sz w:val="28"/>
          <w:szCs w:val="28"/>
        </w:rPr>
        <w:br/>
      </w:r>
      <w:r w:rsidR="00933F83" w:rsidRPr="00707C15">
        <w:rPr>
          <w:rFonts w:ascii="Arial" w:hAnsi="Arial" w:cs="Arial"/>
          <w:b/>
          <w:color w:val="5F497A"/>
          <w:sz w:val="28"/>
          <w:szCs w:val="28"/>
        </w:rPr>
        <w:t xml:space="preserve">Core Assurances </w:t>
      </w:r>
    </w:p>
    <w:p w14:paraId="58263082" w14:textId="77777777" w:rsidR="00933F83" w:rsidRPr="00610599" w:rsidRDefault="00933F83" w:rsidP="00933F83">
      <w:pPr>
        <w:spacing w:after="0" w:line="276" w:lineRule="auto"/>
        <w:rPr>
          <w:rFonts w:ascii="Arial" w:hAnsi="Arial" w:cs="Arial"/>
          <w:sz w:val="24"/>
          <w:szCs w:val="28"/>
        </w:rPr>
      </w:pPr>
    </w:p>
    <w:p w14:paraId="48C469AE" w14:textId="1D16DC08" w:rsidR="004D2601" w:rsidRPr="005E72C8" w:rsidRDefault="004D2601" w:rsidP="004D260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>Experience has taught us that when things go wrong in care services, they often relate to key areas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3406D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Theory and inquiries into when care goes wrong has highlighted the areas that are important to monitor </w:t>
      </w:r>
      <w:r w:rsidRPr="18CE282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because these can be identified as 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early indicators of </w:t>
      </w:r>
      <w:r w:rsidR="00E16311">
        <w:rPr>
          <w:rFonts w:ascii="Arial" w:hAnsi="Arial" w:cs="Arial"/>
          <w:color w:val="000000" w:themeColor="text1"/>
          <w:sz w:val="24"/>
          <w:szCs w:val="24"/>
          <w:lang w:val="en-US"/>
        </w:rPr>
        <w:t>concern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people using services (</w:t>
      </w:r>
      <w:r w:rsidRPr="7E0748C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Scottish Government 2014, 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Hull University 2012, Francis Report 2013, </w:t>
      </w:r>
      <w:r w:rsidRPr="005E72C8">
        <w:rPr>
          <w:rFonts w:ascii="Arial" w:hAnsi="Arial" w:cs="Arial"/>
          <w:color w:val="000000" w:themeColor="text1"/>
          <w:sz w:val="24"/>
          <w:szCs w:val="24"/>
        </w:rPr>
        <w:t>Wardhaugh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Wilding 1993). </w:t>
      </w:r>
      <w:r w:rsidR="001854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These are the key areas considered during the registration process, and policies and procedures relating to them must be in place before a service is registered. </w:t>
      </w:r>
      <w:r w:rsidR="001854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Because we know, and research tells us, that these key areas are essential to a service being safe, we have called them </w:t>
      </w:r>
      <w:r w:rsidR="00185493">
        <w:rPr>
          <w:rFonts w:ascii="Arial" w:hAnsi="Arial" w:cs="Arial"/>
          <w:color w:val="000000" w:themeColor="text1"/>
          <w:sz w:val="24"/>
          <w:szCs w:val="24"/>
          <w:lang w:val="en-US"/>
        </w:rPr>
        <w:t>‘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core </w:t>
      </w:r>
      <w:r w:rsidR="00185493"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>assurances</w:t>
      </w:r>
      <w:r w:rsidR="00185493">
        <w:rPr>
          <w:rFonts w:ascii="Arial" w:hAnsi="Arial" w:cs="Arial"/>
          <w:color w:val="000000" w:themeColor="text1"/>
          <w:sz w:val="24"/>
          <w:szCs w:val="24"/>
          <w:lang w:val="en-US"/>
        </w:rPr>
        <w:t>’</w:t>
      </w:r>
      <w:r w:rsidRPr="005E72C8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D7C60F6" w14:textId="438823F1" w:rsidR="00933F83" w:rsidRDefault="00933F83" w:rsidP="00933F83">
      <w:pPr>
        <w:pStyle w:val="NormalWeb"/>
        <w:rPr>
          <w:rFonts w:ascii="Arial" w:hAnsi="Arial" w:cs="Arial"/>
          <w:lang w:val="en-US"/>
        </w:rPr>
      </w:pPr>
      <w:r w:rsidRPr="00367633">
        <w:rPr>
          <w:rFonts w:ascii="Arial" w:hAnsi="Arial" w:cs="Arial"/>
          <w:lang w:val="en-US"/>
        </w:rPr>
        <w:t xml:space="preserve">This list of core assurances highlights what inspectors </w:t>
      </w:r>
      <w:r w:rsidR="007A308F">
        <w:rPr>
          <w:rFonts w:ascii="Arial" w:hAnsi="Arial" w:cs="Arial"/>
          <w:lang w:val="en-US"/>
        </w:rPr>
        <w:t>must</w:t>
      </w:r>
      <w:r w:rsidRPr="00367633">
        <w:rPr>
          <w:rFonts w:ascii="Arial" w:hAnsi="Arial" w:cs="Arial"/>
          <w:lang w:val="en-US"/>
        </w:rPr>
        <w:t xml:space="preserve"> look at on inspection. They help guide providers on the areas that are important to people’s safety and wellbeing</w:t>
      </w:r>
      <w:r>
        <w:t xml:space="preserve">. </w:t>
      </w:r>
      <w:r>
        <w:rPr>
          <w:rFonts w:ascii="Arial" w:hAnsi="Arial" w:cs="Arial"/>
          <w:lang w:val="en-US"/>
        </w:rPr>
        <w:t xml:space="preserve"> The core assurances span the entire </w:t>
      </w:r>
      <w:r w:rsidR="00453F53">
        <w:rPr>
          <w:rFonts w:ascii="Arial" w:hAnsi="Arial" w:cs="Arial"/>
          <w:lang w:val="en-US"/>
        </w:rPr>
        <w:t xml:space="preserve">quality </w:t>
      </w:r>
      <w:r>
        <w:rPr>
          <w:rFonts w:ascii="Arial" w:hAnsi="Arial" w:cs="Arial"/>
          <w:lang w:val="en-US"/>
        </w:rPr>
        <w:t xml:space="preserve">framework, covering elements of several different quality indicators. </w:t>
      </w:r>
    </w:p>
    <w:p w14:paraId="58D7B967" w14:textId="417EAFB1" w:rsidR="00D017C6" w:rsidRDefault="00D017C6" w:rsidP="00933F83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The process for checking the core assurances is different from the rest of the self-evaluation as these areas are not evaluated, they are basic assurances that need to be in place.</w:t>
      </w:r>
    </w:p>
    <w:p w14:paraId="177A6E7E" w14:textId="12617196" w:rsidR="00437946" w:rsidRDefault="00437946" w:rsidP="00933F83">
      <w:pPr>
        <w:pStyle w:val="NormalWeb"/>
        <w:rPr>
          <w:rFonts w:ascii="Arial" w:hAnsi="Arial" w:cs="Arial"/>
        </w:rPr>
      </w:pPr>
      <w:r w:rsidRPr="00C649AD">
        <w:rPr>
          <w:rFonts w:ascii="Arial" w:hAnsi="Arial" w:cs="Arial"/>
        </w:rPr>
        <w:t>The list of core assurances is in the updated quality framework for</w:t>
      </w:r>
      <w:r w:rsidR="002E600F">
        <w:rPr>
          <w:rFonts w:ascii="Arial" w:hAnsi="Arial" w:cs="Arial"/>
        </w:rPr>
        <w:t xml:space="preserve"> support services (Care at home including supported </w:t>
      </w:r>
      <w:r w:rsidR="006F70E5">
        <w:rPr>
          <w:rFonts w:ascii="Arial" w:hAnsi="Arial" w:cs="Arial"/>
        </w:rPr>
        <w:t xml:space="preserve">living </w:t>
      </w:r>
      <w:r w:rsidR="002E600F">
        <w:rPr>
          <w:rFonts w:ascii="Arial" w:hAnsi="Arial" w:cs="Arial"/>
        </w:rPr>
        <w:t xml:space="preserve">models of </w:t>
      </w:r>
      <w:r w:rsidR="006F70E5">
        <w:rPr>
          <w:rFonts w:ascii="Arial" w:hAnsi="Arial" w:cs="Arial"/>
        </w:rPr>
        <w:t>support)</w:t>
      </w:r>
      <w:r w:rsidR="00C649AD" w:rsidRPr="00C649AD">
        <w:rPr>
          <w:rFonts w:ascii="Arial" w:hAnsi="Arial" w:cs="Arial"/>
        </w:rPr>
        <w:t xml:space="preserve">.  </w:t>
      </w:r>
      <w:r w:rsidR="00AC0CF6">
        <w:rPr>
          <w:rFonts w:ascii="Arial" w:hAnsi="Arial" w:cs="Arial"/>
        </w:rPr>
        <w:t>This template</w:t>
      </w:r>
      <w:r w:rsidR="00C649AD" w:rsidRPr="00C649AD">
        <w:rPr>
          <w:rFonts w:ascii="Arial" w:hAnsi="Arial" w:cs="Arial"/>
        </w:rPr>
        <w:t xml:space="preserve"> </w:t>
      </w:r>
      <w:r w:rsidR="007C3F40">
        <w:rPr>
          <w:rFonts w:ascii="Arial" w:hAnsi="Arial" w:cs="Arial"/>
        </w:rPr>
        <w:t xml:space="preserve">(which includes a worked example) </w:t>
      </w:r>
      <w:r w:rsidR="00DE424D">
        <w:rPr>
          <w:rFonts w:ascii="Arial" w:hAnsi="Arial" w:cs="Arial"/>
        </w:rPr>
        <w:t xml:space="preserve">is devised </w:t>
      </w:r>
      <w:r w:rsidR="00C649AD" w:rsidRPr="00C649AD">
        <w:rPr>
          <w:rFonts w:ascii="Arial" w:hAnsi="Arial" w:cs="Arial"/>
        </w:rPr>
        <w:t xml:space="preserve">to help you </w:t>
      </w:r>
      <w:r w:rsidR="0099593B">
        <w:rPr>
          <w:rFonts w:ascii="Arial" w:hAnsi="Arial" w:cs="Arial"/>
        </w:rPr>
        <w:t>check that you are meeting all of these core assurances</w:t>
      </w:r>
      <w:r w:rsidR="00497B25">
        <w:rPr>
          <w:rFonts w:ascii="Arial" w:hAnsi="Arial" w:cs="Arial"/>
        </w:rPr>
        <w:t xml:space="preserve"> and that you are able to evidence this.</w:t>
      </w:r>
    </w:p>
    <w:p w14:paraId="31220146" w14:textId="4D2E1F7C" w:rsidR="00AC0062" w:rsidRDefault="00AC006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7D7AAC7D" w14:textId="66382C72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140E0721" w14:textId="79343E2C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64421F3C" w14:textId="57B5275F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5BB45AE6" w14:textId="31101F45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528C5B41" w14:textId="6D95A780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2147C001" w14:textId="589DAC6C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33EC7EB5" w14:textId="12C5A692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4393E716" w14:textId="1C150BBD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6E7015D8" w14:textId="5D02E48C" w:rsidR="003C3312" w:rsidRDefault="003C3312" w:rsidP="00933F83">
      <w:pPr>
        <w:pStyle w:val="NormalWeb"/>
        <w:rPr>
          <w:rFonts w:ascii="Arial" w:hAnsi="Arial" w:cs="Arial"/>
          <w:sz w:val="21"/>
          <w:szCs w:val="21"/>
        </w:rPr>
      </w:pPr>
    </w:p>
    <w:p w14:paraId="5306AA0C" w14:textId="0FF346B3" w:rsidR="003C3312" w:rsidRPr="00C649AD" w:rsidRDefault="00F871AE" w:rsidP="00933F83">
      <w:pPr>
        <w:pStyle w:val="NormalWeb"/>
        <w:rPr>
          <w:rFonts w:ascii="Arial" w:hAnsi="Arial" w:cs="Arial"/>
          <w:sz w:val="21"/>
          <w:szCs w:val="21"/>
        </w:rPr>
      </w:pPr>
      <w:r w:rsidRPr="00507B54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lastRenderedPageBreak/>
        <w:t>Worked example</w:t>
      </w:r>
    </w:p>
    <w:tbl>
      <w:tblPr>
        <w:tblStyle w:val="TableGrid"/>
        <w:tblpPr w:leftFromText="180" w:rightFromText="180" w:horzAnchor="margin" w:tblpY="427"/>
        <w:tblW w:w="9493" w:type="dxa"/>
        <w:tblLook w:val="04A0" w:firstRow="1" w:lastRow="0" w:firstColumn="1" w:lastColumn="0" w:noHBand="0" w:noVBand="1"/>
      </w:tblPr>
      <w:tblGrid>
        <w:gridCol w:w="4690"/>
        <w:gridCol w:w="1177"/>
        <w:gridCol w:w="3626"/>
      </w:tblGrid>
      <w:tr w:rsidR="00692F31" w14:paraId="3E91860C" w14:textId="77777777" w:rsidTr="00555E66">
        <w:tc>
          <w:tcPr>
            <w:tcW w:w="4815" w:type="dxa"/>
            <w:shd w:val="clear" w:color="auto" w:fill="A8D08D" w:themeFill="accent6" w:themeFillTint="99"/>
          </w:tcPr>
          <w:p w14:paraId="7AA8DDD4" w14:textId="77777777" w:rsidR="00692F31" w:rsidRPr="00555E66" w:rsidRDefault="00692F31" w:rsidP="003C3312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555E66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004" w:type="dxa"/>
            <w:shd w:val="clear" w:color="auto" w:fill="A8D08D" w:themeFill="accent6" w:themeFillTint="99"/>
          </w:tcPr>
          <w:p w14:paraId="3B52FB7D" w14:textId="77777777" w:rsidR="00692F31" w:rsidRPr="00555E66" w:rsidRDefault="00692F31" w:rsidP="003C3312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555E66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3674" w:type="dxa"/>
            <w:shd w:val="clear" w:color="auto" w:fill="A8D08D" w:themeFill="accent6" w:themeFillTint="99"/>
          </w:tcPr>
          <w:p w14:paraId="7986AC6B" w14:textId="77777777" w:rsidR="00692F31" w:rsidRPr="00555E66" w:rsidRDefault="00692F31" w:rsidP="003C3312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555E66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692F31" w14:paraId="7776554E" w14:textId="77777777" w:rsidTr="00555E66">
        <w:tc>
          <w:tcPr>
            <w:tcW w:w="4815" w:type="dxa"/>
          </w:tcPr>
          <w:p w14:paraId="2715705F" w14:textId="3D030ED8" w:rsidR="00692F31" w:rsidRDefault="00692F31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7C84BFC1" w14:textId="1686B6D0" w:rsidR="00692F31" w:rsidRDefault="00B96E96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/2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2</w:t>
            </w:r>
          </w:p>
        </w:tc>
        <w:tc>
          <w:tcPr>
            <w:tcW w:w="3674" w:type="dxa"/>
          </w:tcPr>
          <w:p w14:paraId="0BBD47C0" w14:textId="25F540F9" w:rsidR="00692F31" w:rsidRDefault="005712E3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In reception area of main office</w:t>
            </w:r>
          </w:p>
        </w:tc>
      </w:tr>
      <w:tr w:rsidR="00692F31" w14:paraId="6B0BEDD9" w14:textId="77777777" w:rsidTr="00555E66">
        <w:tc>
          <w:tcPr>
            <w:tcW w:w="4815" w:type="dxa"/>
          </w:tcPr>
          <w:p w14:paraId="320B3FA3" w14:textId="40E612D5" w:rsidR="00692F31" w:rsidRDefault="00692F31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A valid insurance certificate is on display (except LA services)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74950EB4" w14:textId="0DFD9135" w:rsidR="00692F31" w:rsidRDefault="00776CE6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/2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2</w:t>
            </w:r>
          </w:p>
        </w:tc>
        <w:tc>
          <w:tcPr>
            <w:tcW w:w="3674" w:type="dxa"/>
          </w:tcPr>
          <w:p w14:paraId="1561FBF7" w14:textId="291A18DA" w:rsidR="00692F31" w:rsidRPr="007E5FC8" w:rsidRDefault="00776CE6" w:rsidP="003C3312">
            <w:pPr>
              <w:spacing w:line="276" w:lineRule="auto"/>
              <w:rPr>
                <w:rFonts w:ascii="Arial" w:hAnsi="Arial" w:cs="Arial"/>
                <w:color w:val="292526"/>
                <w:lang w:val="en-US"/>
              </w:rPr>
            </w:pPr>
            <w:r w:rsidRPr="00DC55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Certificate expired 14/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4</w:t>
            </w:r>
            <w:r w:rsidRPr="00DC55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but printer broken so unable to print off new certificate</w:t>
            </w:r>
            <w:r w:rsidR="00DC55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</w:p>
        </w:tc>
      </w:tr>
      <w:tr w:rsidR="00692F31" w14:paraId="7A33A886" w14:textId="77777777" w:rsidTr="00555E66">
        <w:tc>
          <w:tcPr>
            <w:tcW w:w="4815" w:type="dxa"/>
          </w:tcPr>
          <w:p w14:paraId="65BA9E55" w14:textId="061EDB58" w:rsidR="00692F31" w:rsidRPr="000621C6" w:rsidRDefault="00692F31" w:rsidP="003C3312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43591751" w14:textId="0D30E35A" w:rsidR="00692F31" w:rsidRDefault="00145908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/2</w:t>
            </w:r>
            <w:r w:rsidR="005712E3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2</w:t>
            </w:r>
          </w:p>
        </w:tc>
        <w:tc>
          <w:tcPr>
            <w:tcW w:w="3674" w:type="dxa"/>
          </w:tcPr>
          <w:p w14:paraId="4BE0629B" w14:textId="6FFF3D28" w:rsidR="00692F31" w:rsidRDefault="00692F31" w:rsidP="003C331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0FB06961" w14:textId="2AEF9A8A" w:rsidR="00130CCD" w:rsidRPr="008B7813" w:rsidRDefault="00130CCD" w:rsidP="00933F83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96E96" w14:paraId="6BC8F4B0" w14:textId="77777777" w:rsidTr="00E72413">
        <w:tc>
          <w:tcPr>
            <w:tcW w:w="9493" w:type="dxa"/>
            <w:shd w:val="clear" w:color="auto" w:fill="A8D08D" w:themeFill="accent6" w:themeFillTint="99"/>
          </w:tcPr>
          <w:p w14:paraId="7B0AC34B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Protection </w:t>
            </w:r>
          </w:p>
          <w:p w14:paraId="081D6C1B" w14:textId="77777777" w:rsidR="00536C31" w:rsidRPr="00692F31" w:rsidRDefault="00536C31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E96" w14:paraId="5C6059EC" w14:textId="77777777" w:rsidTr="00E72413">
        <w:tc>
          <w:tcPr>
            <w:tcW w:w="9493" w:type="dxa"/>
          </w:tcPr>
          <w:p w14:paraId="2B35C2CD" w14:textId="77777777" w:rsidR="00DC52D7" w:rsidRDefault="00DC52D7" w:rsidP="00DC52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There is a</w:t>
            </w:r>
            <w:r>
              <w:rPr>
                <w:rFonts w:ascii="Arial" w:hAnsi="Arial" w:cs="Arial"/>
                <w:sz w:val="24"/>
                <w:szCs w:val="24"/>
              </w:rPr>
              <w:t>n adult/child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protection policy and procedure that evidences how people are kept safe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C2C9D1" w14:textId="77777777" w:rsidR="00536C31" w:rsidRPr="000621C6" w:rsidRDefault="00536C31" w:rsidP="00536C31">
            <w:pPr>
              <w:pStyle w:val="NoSpacing"/>
            </w:pPr>
          </w:p>
          <w:p w14:paraId="487EED71" w14:textId="77777777" w:rsidR="00DC52D7" w:rsidRDefault="00DC52D7" w:rsidP="00DC52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Staff are trained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adult/child </w:t>
            </w:r>
            <w:r w:rsidRPr="000621C6">
              <w:rPr>
                <w:rFonts w:ascii="Arial" w:hAnsi="Arial" w:cs="Arial"/>
                <w:sz w:val="24"/>
                <w:szCs w:val="24"/>
              </w:rPr>
              <w:t>protection and are confident in knowing when and how to make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referrals, including notifying the Care Inspectorate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2D0E9A" w14:textId="77777777" w:rsidR="00536C31" w:rsidRDefault="00536C31" w:rsidP="00536C31">
            <w:pPr>
              <w:pStyle w:val="NoSpacing"/>
            </w:pPr>
          </w:p>
          <w:p w14:paraId="2ED285EC" w14:textId="77777777" w:rsidR="00B96E96" w:rsidRDefault="00DC52D7" w:rsidP="00E84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Where required, there is evidence that appropriate adult/child protection referrals have been made and followed up.</w:t>
            </w:r>
          </w:p>
          <w:p w14:paraId="586957F6" w14:textId="6FCAEA57" w:rsidR="00536C31" w:rsidRDefault="00536C31" w:rsidP="00E8433D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3705D43A" w14:textId="77777777" w:rsidTr="00E72413">
        <w:tc>
          <w:tcPr>
            <w:tcW w:w="9493" w:type="dxa"/>
            <w:shd w:val="clear" w:color="auto" w:fill="E2EFD9" w:themeFill="accent6" w:themeFillTint="33"/>
          </w:tcPr>
          <w:p w14:paraId="12A15CC7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77669F9A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4FE165F9" w14:textId="77777777" w:rsidTr="00E72413">
        <w:trPr>
          <w:trHeight w:val="645"/>
        </w:trPr>
        <w:tc>
          <w:tcPr>
            <w:tcW w:w="9493" w:type="dxa"/>
          </w:tcPr>
          <w:p w14:paraId="2C86E570" w14:textId="77777777" w:rsidR="002259CD" w:rsidRDefault="00164FF7" w:rsidP="006A09C6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As we support both children and adults, w</w:t>
            </w:r>
            <w:r w:rsidR="004C4FD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e have </w:t>
            </w:r>
            <w:r w:rsidR="00E5058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both </w:t>
            </w:r>
            <w:r w:rsidR="004C4FD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an 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adult </w:t>
            </w:r>
            <w:r w:rsidR="00E5058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and child 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protection </w:t>
            </w:r>
            <w:r w:rsidR="004C4FD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poli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cies</w:t>
            </w:r>
            <w:r w:rsidR="004C4FD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and p</w:t>
            </w:r>
            <w:r w:rsidR="0084603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rocedure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s</w:t>
            </w:r>
            <w:r w:rsidR="0084603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in place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These were </w:t>
            </w:r>
            <w:r w:rsidR="0084603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last reviewed/updated 12/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9</w:t>
            </w:r>
            <w:r w:rsidR="0084603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/2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</w:t>
            </w:r>
            <w:r w:rsidR="0015685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  This includes a flowchart of the actions staff need to take when a concern is raised.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1A48F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L</w:t>
            </w:r>
            <w:r w:rsidR="0015685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evel one</w:t>
            </w:r>
            <w:r w:rsidR="00E81D98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training</w:t>
            </w:r>
            <w:r w:rsidR="0015685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is mandatory for all staff during induction</w:t>
            </w:r>
            <w:r w:rsidR="00D8373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  <w:r w:rsidR="00EF635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 Team leaders and managers must complete level two training.</w:t>
            </w:r>
            <w:r w:rsidR="0094527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1A48F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R</w:t>
            </w:r>
            <w:r w:rsidR="00EF635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efresher </w:t>
            </w:r>
            <w:r w:rsidR="0094527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training</w:t>
            </w:r>
            <w:r w:rsidR="00EF635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is undertaken every </w:t>
            </w:r>
            <w:r w:rsidR="0094527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two years.  We have training records for every member of staff to evidence they have attended the training and we ask them to </w:t>
            </w:r>
            <w:r w:rsidR="00F656D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complete a reflective practice account after the training that is stored in their personal development file.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br/>
            </w:r>
            <w:r w:rsidR="0074767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br/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We have made three 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</w:t>
            </w:r>
            <w:r w:rsidR="00A857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dult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s</w:t>
            </w:r>
            <w:r w:rsidR="00A857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upport and 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</w:t>
            </w:r>
            <w:r w:rsidR="00A857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rotection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referrals during the past 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year;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these have been concerns raised by staff about </w:t>
            </w:r>
            <w:r w:rsidR="002F4C4F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disclosures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made to them or </w:t>
            </w:r>
            <w:r w:rsidR="002F4C4F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incidents they have witnessed.  We have records of the referrals made and </w:t>
            </w:r>
            <w:r w:rsidR="0041036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outcomes for each including minutes of any additional meetings to address issues raised from the referral.</w:t>
            </w:r>
            <w:r w:rsidR="00A857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There have been no child protection concerns raised</w:t>
            </w:r>
            <w:r w:rsidR="006A09C6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  <w:r w:rsidR="0041036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41036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As part of our auditing of </w:t>
            </w:r>
            <w:r w:rsidR="0041036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accidents and incidents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,</w:t>
            </w:r>
            <w:r w:rsidR="0041036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we check that all appropriate referrals have been made depending on the nature of the incidents.</w:t>
            </w:r>
          </w:p>
          <w:p w14:paraId="75AB8384" w14:textId="52E28C4C" w:rsidR="00536C31" w:rsidRDefault="00536C31" w:rsidP="006A09C6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6AEE2F12" w14:textId="77777777" w:rsidTr="00E72413">
        <w:tc>
          <w:tcPr>
            <w:tcW w:w="9493" w:type="dxa"/>
            <w:shd w:val="clear" w:color="auto" w:fill="E2EFD9" w:themeFill="accent6" w:themeFillTint="33"/>
          </w:tcPr>
          <w:p w14:paraId="412B47E4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Any additional actions to be taken?</w:t>
            </w:r>
          </w:p>
          <w:p w14:paraId="1511E796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1F61456A" w14:textId="77777777" w:rsidTr="00E72413">
        <w:trPr>
          <w:trHeight w:val="645"/>
        </w:trPr>
        <w:tc>
          <w:tcPr>
            <w:tcW w:w="9493" w:type="dxa"/>
          </w:tcPr>
          <w:p w14:paraId="0BC2F59C" w14:textId="77777777" w:rsidR="00B96E96" w:rsidRDefault="00424640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Consider putting </w:t>
            </w:r>
            <w:r w:rsidR="0015042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adult and child protection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as a standing agenda item at team meetings to</w:t>
            </w:r>
            <w:r w:rsidR="0015042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check understanding of the </w:t>
            </w:r>
            <w:r w:rsidR="00D63E3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process, reflect</w:t>
            </w:r>
            <w:r w:rsidR="0044651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on referrals </w:t>
            </w:r>
            <w:r w:rsidR="002259C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made and</w:t>
            </w:r>
            <w:r w:rsidR="008B78AD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communicate any outcomes or areas where we could make improvements in the service</w:t>
            </w:r>
            <w:r w:rsidR="00F12B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</w:p>
          <w:p w14:paraId="4E90AD9D" w14:textId="1FEF76E1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47D42795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4C86D07A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60E62B6E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66FF2D1C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4E5D6CF8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7B11DA72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5DA5727E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69719C2F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74A3E70A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19E1280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1500E51D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79262532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5D9930EF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1CD4C5C4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6D80E606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3C5A506B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7B31440F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4CD035F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50D4C762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125E59FE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0BFAAA4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6D364EDA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48A25695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3916CC3A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7D12CC11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70CC13C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1A666022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68D7898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58C6B45D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20806618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45C1FDB3" w14:textId="77777777" w:rsidR="00536C31" w:rsidRDefault="00536C31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p w14:paraId="0A5CEF63" w14:textId="3E2E84C8" w:rsidR="00801896" w:rsidRPr="002259CD" w:rsidRDefault="00801896" w:rsidP="002259CD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Core assurances </w:t>
      </w:r>
      <w:r w:rsidR="00804790"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self-evaluation </w:t>
      </w: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>template</w:t>
      </w:r>
    </w:p>
    <w:p w14:paraId="57472DB5" w14:textId="67FFF480" w:rsidR="00804790" w:rsidRDefault="00804790" w:rsidP="00801896">
      <w:pPr>
        <w:spacing w:after="0" w:line="276" w:lineRule="auto"/>
        <w:jc w:val="center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p w14:paraId="43244F38" w14:textId="74C5E421" w:rsidR="00804790" w:rsidRDefault="00804790" w:rsidP="20ABD7BE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 w:rsidRPr="20ABD7BE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Service</w:t>
      </w:r>
      <w:r w:rsidR="007E4FEF" w:rsidRPr="20ABD7BE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………………………………………………………………………………</w:t>
      </w:r>
    </w:p>
    <w:p w14:paraId="369E2B9B" w14:textId="2EEBA9B6" w:rsidR="00804790" w:rsidRDefault="00804790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 w:rsidRPr="20ABD7BE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 xml:space="preserve">Date </w:t>
      </w:r>
      <w:r w:rsidR="007E4FEF" w:rsidRPr="20ABD7BE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completed……………………………………………………………………</w:t>
      </w:r>
    </w:p>
    <w:p w14:paraId="2A28F068" w14:textId="08286E51" w:rsidR="007E4FEF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 w:rsidRPr="20ABD7BE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 by……………………………………………………………………...</w:t>
      </w:r>
    </w:p>
    <w:p w14:paraId="0C1458CE" w14:textId="77777777" w:rsidR="007E4FEF" w:rsidRPr="00801896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B96E96" w14:paraId="31BAEE0B" w14:textId="77777777" w:rsidTr="004E736E">
        <w:tc>
          <w:tcPr>
            <w:tcW w:w="4248" w:type="dxa"/>
            <w:shd w:val="clear" w:color="auto" w:fill="8496B0" w:themeFill="text2" w:themeFillTint="99"/>
          </w:tcPr>
          <w:p w14:paraId="47507A56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75720963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3260" w:type="dxa"/>
            <w:shd w:val="clear" w:color="auto" w:fill="8496B0" w:themeFill="text2" w:themeFillTint="99"/>
          </w:tcPr>
          <w:p w14:paraId="32DF0B22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B96E96" w14:paraId="313D7913" w14:textId="77777777" w:rsidTr="004E736E">
        <w:tc>
          <w:tcPr>
            <w:tcW w:w="4248" w:type="dxa"/>
          </w:tcPr>
          <w:p w14:paraId="6B4AFBE7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6AEB9F1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820111D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024F5BA4" w14:textId="77777777" w:rsidTr="004E736E">
        <w:tc>
          <w:tcPr>
            <w:tcW w:w="4248" w:type="dxa"/>
          </w:tcPr>
          <w:p w14:paraId="1E5AAB31" w14:textId="7857FD05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valid insurance certificate is on display (except </w:t>
            </w:r>
            <w:r w:rsidR="0017434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  <w:r w:rsidRPr="000621C6">
              <w:rPr>
                <w:rFonts w:ascii="Arial" w:hAnsi="Arial" w:cs="Arial"/>
                <w:sz w:val="24"/>
                <w:szCs w:val="24"/>
              </w:rPr>
              <w:t>services)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662FC0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6428E06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1E671CC1" w14:textId="77777777" w:rsidTr="004E736E">
        <w:tc>
          <w:tcPr>
            <w:tcW w:w="4248" w:type="dxa"/>
          </w:tcPr>
          <w:p w14:paraId="397B65CA" w14:textId="77777777" w:rsidR="00B96E96" w:rsidRPr="000621C6" w:rsidRDefault="00B96E96" w:rsidP="004E736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DFCCD9A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66867E8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63FDAEEF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6989" w14:paraId="3D7DB412" w14:textId="77777777" w:rsidTr="00E8433D">
        <w:tc>
          <w:tcPr>
            <w:tcW w:w="9209" w:type="dxa"/>
            <w:shd w:val="clear" w:color="auto" w:fill="8496B0" w:themeFill="text2" w:themeFillTint="99"/>
          </w:tcPr>
          <w:p w14:paraId="645C24EF" w14:textId="77777777" w:rsidR="00656989" w:rsidRDefault="00656989" w:rsidP="00692F3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Protection </w:t>
            </w:r>
          </w:p>
          <w:p w14:paraId="67F1ACC3" w14:textId="51B70F22" w:rsidR="00536C31" w:rsidRPr="00692F31" w:rsidRDefault="00536C31" w:rsidP="00692F3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1A8E" w14:paraId="69274901" w14:textId="77777777" w:rsidTr="00E8433D">
        <w:tc>
          <w:tcPr>
            <w:tcW w:w="9209" w:type="dxa"/>
          </w:tcPr>
          <w:p w14:paraId="6BB88708" w14:textId="77777777" w:rsidR="00167B96" w:rsidRDefault="00167B96" w:rsidP="00167B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There is a</w:t>
            </w:r>
            <w:r>
              <w:rPr>
                <w:rFonts w:ascii="Arial" w:hAnsi="Arial" w:cs="Arial"/>
                <w:sz w:val="24"/>
                <w:szCs w:val="24"/>
              </w:rPr>
              <w:t>n adult/child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protection policy and procedure that evidences how people are kept safe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2620A" w14:textId="77777777" w:rsidR="00536C31" w:rsidRPr="000621C6" w:rsidRDefault="00536C31" w:rsidP="00536C31">
            <w:pPr>
              <w:pStyle w:val="NoSpacing"/>
            </w:pPr>
          </w:p>
          <w:p w14:paraId="21212370" w14:textId="77777777" w:rsidR="00167B96" w:rsidRDefault="00167B96" w:rsidP="00167B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Staff are trained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adult/child </w:t>
            </w:r>
            <w:r w:rsidRPr="000621C6">
              <w:rPr>
                <w:rFonts w:ascii="Arial" w:hAnsi="Arial" w:cs="Arial"/>
                <w:sz w:val="24"/>
                <w:szCs w:val="24"/>
              </w:rPr>
              <w:t>protection and are confident in knowing when and how to make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referrals, including notifying the Care Inspectorate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C20D0E" w14:textId="77777777" w:rsidR="00536C31" w:rsidRDefault="00536C31" w:rsidP="00536C31">
            <w:pPr>
              <w:pStyle w:val="NoSpacing"/>
            </w:pPr>
          </w:p>
          <w:p w14:paraId="6D34A933" w14:textId="77777777" w:rsidR="00F11A8E" w:rsidRDefault="00167B96" w:rsidP="00BA5E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Where required, there is evidence that appropriate adult/child protection referrals have been made and followed up.</w:t>
            </w:r>
          </w:p>
          <w:p w14:paraId="70A4463B" w14:textId="2B88F68D" w:rsidR="00536C31" w:rsidRDefault="00536C31" w:rsidP="00BA5E46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11A8E" w14:paraId="6A112DEF" w14:textId="77777777" w:rsidTr="00E8433D">
        <w:tc>
          <w:tcPr>
            <w:tcW w:w="9209" w:type="dxa"/>
            <w:shd w:val="clear" w:color="auto" w:fill="D5DCE4" w:themeFill="text2" w:themeFillTint="33"/>
          </w:tcPr>
          <w:p w14:paraId="34276A69" w14:textId="77777777" w:rsidR="00F11A8E" w:rsidRDefault="006914E7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2328AA12" w14:textId="3C199023" w:rsidR="00536C31" w:rsidRDefault="00536C31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E44482" w14:paraId="3E8E9961" w14:textId="77777777" w:rsidTr="00E8433D">
        <w:trPr>
          <w:trHeight w:val="645"/>
        </w:trPr>
        <w:tc>
          <w:tcPr>
            <w:tcW w:w="9209" w:type="dxa"/>
          </w:tcPr>
          <w:p w14:paraId="1C8E894A" w14:textId="77777777" w:rsidR="00E44482" w:rsidRDefault="00E44482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301C08E9" w14:textId="23359116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11A8E" w14:paraId="6D843C94" w14:textId="77777777" w:rsidTr="00E8433D">
        <w:tc>
          <w:tcPr>
            <w:tcW w:w="9209" w:type="dxa"/>
            <w:shd w:val="clear" w:color="auto" w:fill="D5DCE4" w:themeFill="text2" w:themeFillTint="33"/>
          </w:tcPr>
          <w:p w14:paraId="50B6C075" w14:textId="77777777" w:rsidR="00F11A8E" w:rsidRDefault="002F26E3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</w:t>
            </w:r>
            <w:r w:rsidR="00432ED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/areas for improvement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?</w:t>
            </w:r>
          </w:p>
          <w:p w14:paraId="36E79678" w14:textId="661FAF1F" w:rsidR="00536C31" w:rsidRDefault="00536C31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5646FE" w14:paraId="5CF3E7AA" w14:textId="77777777" w:rsidTr="00E8433D">
        <w:trPr>
          <w:trHeight w:val="645"/>
        </w:trPr>
        <w:tc>
          <w:tcPr>
            <w:tcW w:w="9209" w:type="dxa"/>
          </w:tcPr>
          <w:p w14:paraId="48739982" w14:textId="77777777" w:rsidR="005646FE" w:rsidRDefault="005646FE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585E6CB" w14:textId="44194BBD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67A9E221" w14:textId="77777777" w:rsidTr="00E8433D">
        <w:tc>
          <w:tcPr>
            <w:tcW w:w="9209" w:type="dxa"/>
            <w:shd w:val="clear" w:color="auto" w:fill="8496B0" w:themeFill="text2" w:themeFillTint="99"/>
          </w:tcPr>
          <w:p w14:paraId="033FB7E5" w14:textId="77777777" w:rsidR="006E21B9" w:rsidRDefault="004C4478" w:rsidP="004C447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77340435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Infection prevention and control </w:t>
            </w:r>
          </w:p>
          <w:p w14:paraId="1694DB33" w14:textId="7F499E5F" w:rsidR="00536C31" w:rsidRPr="00FA3BC5" w:rsidRDefault="00536C31" w:rsidP="004C447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1B9" w14:paraId="346A2971" w14:textId="77777777" w:rsidTr="00E8433D">
        <w:tc>
          <w:tcPr>
            <w:tcW w:w="9209" w:type="dxa"/>
          </w:tcPr>
          <w:p w14:paraId="703DDC67" w14:textId="77777777" w:rsidR="00E65850" w:rsidRDefault="00E65850" w:rsidP="00E658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B56C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5A111CA7">
              <w:rPr>
                <w:rFonts w:ascii="Arial" w:hAnsi="Arial" w:cs="Arial"/>
                <w:sz w:val="24"/>
                <w:szCs w:val="24"/>
              </w:rPr>
              <w:t xml:space="preserve">taff are trained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and can demonstrate they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understand and apply the principles of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infection prevention and control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line with their role.</w:t>
            </w:r>
          </w:p>
          <w:p w14:paraId="1539BD34" w14:textId="77777777" w:rsidR="00536C31" w:rsidRDefault="00536C31" w:rsidP="00536C31">
            <w:pPr>
              <w:pStyle w:val="NoSpacing"/>
            </w:pPr>
          </w:p>
          <w:p w14:paraId="19503E35" w14:textId="77777777" w:rsidR="00E65850" w:rsidRDefault="00E65850" w:rsidP="00E6585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There is a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nominated lead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person who 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has responsibility for </w:t>
            </w:r>
            <w:r>
              <w:rPr>
                <w:rFonts w:ascii="Arial" w:eastAsia="Arial" w:hAnsi="Arial" w:cs="Arial"/>
                <w:sz w:val="24"/>
                <w:szCs w:val="24"/>
              </w:rPr>
              <w:t>infection prevention and control.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D666D0E" w14:textId="77777777" w:rsidR="00536C31" w:rsidRDefault="00536C31" w:rsidP="00536C31">
            <w:pPr>
              <w:pStyle w:val="NoSpacing"/>
            </w:pPr>
          </w:p>
          <w:p w14:paraId="366F4508" w14:textId="77777777" w:rsidR="00E65850" w:rsidRDefault="00E65850" w:rsidP="00E65850">
            <w:pPr>
              <w:spacing w:line="276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service has </w:t>
            </w:r>
            <w:r w:rsidRPr="7E0748C9">
              <w:rPr>
                <w:rFonts w:ascii="Arial" w:hAnsi="Arial" w:cs="Arial"/>
                <w:sz w:val="24"/>
                <w:szCs w:val="24"/>
              </w:rPr>
              <w:t>governance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quality assurance </w:t>
            </w:r>
            <w:r w:rsidRPr="7E0748C9">
              <w:rPr>
                <w:rFonts w:ascii="Arial" w:hAnsi="Arial" w:cs="Arial"/>
                <w:sz w:val="24"/>
                <w:szCs w:val="24"/>
              </w:rPr>
              <w:t xml:space="preserve">processes </w:t>
            </w:r>
            <w:r>
              <w:rPr>
                <w:rFonts w:ascii="Arial" w:hAnsi="Arial" w:cs="Arial"/>
                <w:sz w:val="24"/>
                <w:szCs w:val="24"/>
              </w:rPr>
              <w:t xml:space="preserve">in place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for infection prevention and control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>.</w:t>
            </w:r>
          </w:p>
          <w:p w14:paraId="6200EBA4" w14:textId="77777777" w:rsidR="00536C31" w:rsidRPr="000621C6" w:rsidRDefault="00536C31" w:rsidP="00536C31">
            <w:pPr>
              <w:pStyle w:val="NoSpacing"/>
            </w:pPr>
          </w:p>
          <w:p w14:paraId="7FDDBFB5" w14:textId="77777777" w:rsidR="006E21B9" w:rsidRDefault="00E65850" w:rsidP="00C80D5C">
            <w:pPr>
              <w:spacing w:line="276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Leaders ensure that staff have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access to suitable equipment and appropriate cleaning products.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 robust risk assessment is undertaken and approved through local governance when this cannot be implemented. </w:t>
            </w:r>
          </w:p>
          <w:p w14:paraId="08A4C6C5" w14:textId="53D4F35C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6E21B9" w14:paraId="7D029002" w14:textId="77777777" w:rsidTr="00E8433D">
        <w:tc>
          <w:tcPr>
            <w:tcW w:w="9209" w:type="dxa"/>
            <w:shd w:val="clear" w:color="auto" w:fill="D5DCE4" w:themeFill="text2" w:themeFillTint="33"/>
          </w:tcPr>
          <w:p w14:paraId="0646A7BE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67C49E87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63AE877C" w14:textId="77777777" w:rsidTr="00E8433D">
        <w:trPr>
          <w:trHeight w:val="645"/>
        </w:trPr>
        <w:tc>
          <w:tcPr>
            <w:tcW w:w="9209" w:type="dxa"/>
          </w:tcPr>
          <w:p w14:paraId="665B9D4D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7938CD42" w14:textId="77777777" w:rsidTr="00E8433D">
        <w:tc>
          <w:tcPr>
            <w:tcW w:w="9209" w:type="dxa"/>
            <w:shd w:val="clear" w:color="auto" w:fill="D5DCE4" w:themeFill="text2" w:themeFillTint="33"/>
          </w:tcPr>
          <w:p w14:paraId="44C5E228" w14:textId="77777777" w:rsidR="006E21B9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39908B32" w14:textId="29E416EB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692E53DF" w14:textId="77777777" w:rsidTr="00E8433D">
        <w:trPr>
          <w:trHeight w:val="645"/>
        </w:trPr>
        <w:tc>
          <w:tcPr>
            <w:tcW w:w="9209" w:type="dxa"/>
          </w:tcPr>
          <w:p w14:paraId="132763DA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0"/>
      <w:tr w:rsidR="00776825" w14:paraId="36A3525A" w14:textId="77777777" w:rsidTr="00E8433D">
        <w:tc>
          <w:tcPr>
            <w:tcW w:w="9209" w:type="dxa"/>
            <w:shd w:val="clear" w:color="auto" w:fill="8496B0" w:themeFill="text2" w:themeFillTint="99"/>
          </w:tcPr>
          <w:p w14:paraId="71058626" w14:textId="77777777" w:rsidR="0077682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 system and records </w:t>
            </w:r>
          </w:p>
          <w:p w14:paraId="3F18D4AA" w14:textId="6C4904E6" w:rsidR="00536C31" w:rsidRPr="00FA3BC5" w:rsidRDefault="00536C31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04A654A9" w14:textId="77777777" w:rsidTr="00E8433D">
        <w:tc>
          <w:tcPr>
            <w:tcW w:w="9209" w:type="dxa"/>
          </w:tcPr>
          <w:p w14:paraId="47A169FB" w14:textId="77777777" w:rsidR="00507417" w:rsidRDefault="00507417" w:rsidP="00507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People are protected by safe medication management policies and practices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321961" w14:textId="77777777" w:rsidR="00536C31" w:rsidRDefault="00536C31" w:rsidP="00536C31">
            <w:pPr>
              <w:pStyle w:val="NoSpacing"/>
            </w:pPr>
          </w:p>
          <w:p w14:paraId="166BA23F" w14:textId="77777777" w:rsidR="00507417" w:rsidRDefault="00507417" w:rsidP="00507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Legislation and good practice guidance are followed when supporting people to take medication who do not have capacity, where medication is given covertly and when ‘as required’ medication is prescribed.</w:t>
            </w:r>
          </w:p>
          <w:p w14:paraId="46F6CB3A" w14:textId="77777777" w:rsidR="00536C31" w:rsidRPr="000621C6" w:rsidRDefault="00536C31" w:rsidP="00536C31">
            <w:pPr>
              <w:pStyle w:val="NoSpacing"/>
            </w:pPr>
          </w:p>
          <w:p w14:paraId="05290110" w14:textId="77777777" w:rsidR="00776825" w:rsidRDefault="00507417" w:rsidP="00C80D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Where there are medication errors, the service </w:t>
            </w:r>
            <w:r w:rsidR="00BA5E46">
              <w:rPr>
                <w:rFonts w:ascii="Arial" w:hAnsi="Arial" w:cs="Arial"/>
                <w:sz w:val="24"/>
                <w:szCs w:val="24"/>
              </w:rPr>
              <w:t>makes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appropriate notifications and learn from these to improve medication practice.</w:t>
            </w:r>
          </w:p>
          <w:p w14:paraId="329B234F" w14:textId="22272C23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3B927DC7" w14:textId="77777777" w:rsidTr="00E8433D">
        <w:tc>
          <w:tcPr>
            <w:tcW w:w="9209" w:type="dxa"/>
            <w:shd w:val="clear" w:color="auto" w:fill="D5DCE4" w:themeFill="text2" w:themeFillTint="33"/>
          </w:tcPr>
          <w:p w14:paraId="3DEB558F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7C0A8B64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FC63B3E" w14:textId="77777777" w:rsidTr="00E8433D">
        <w:trPr>
          <w:trHeight w:val="645"/>
        </w:trPr>
        <w:tc>
          <w:tcPr>
            <w:tcW w:w="9209" w:type="dxa"/>
          </w:tcPr>
          <w:p w14:paraId="7DF01E4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1C46E13" w14:textId="77777777" w:rsidTr="00E8433D">
        <w:tc>
          <w:tcPr>
            <w:tcW w:w="9209" w:type="dxa"/>
            <w:shd w:val="clear" w:color="auto" w:fill="D5DCE4" w:themeFill="text2" w:themeFillTint="33"/>
          </w:tcPr>
          <w:p w14:paraId="50850386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72DBB53A" w14:textId="3BBD76C5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3245A9E8" w14:textId="77777777" w:rsidTr="00E8433D">
        <w:trPr>
          <w:trHeight w:val="645"/>
        </w:trPr>
        <w:tc>
          <w:tcPr>
            <w:tcW w:w="9209" w:type="dxa"/>
          </w:tcPr>
          <w:p w14:paraId="17BFC06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6DB622B4" w14:textId="77777777" w:rsidTr="00E8433D">
        <w:tc>
          <w:tcPr>
            <w:tcW w:w="9209" w:type="dxa"/>
            <w:shd w:val="clear" w:color="auto" w:fill="8496B0" w:themeFill="text2" w:themeFillTint="99"/>
          </w:tcPr>
          <w:p w14:paraId="03AF7E5F" w14:textId="77777777" w:rsidR="0077682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of people’s finances </w:t>
            </w:r>
          </w:p>
          <w:p w14:paraId="1947ACA0" w14:textId="597E9EA0" w:rsidR="00536C31" w:rsidRPr="00FA3BC5" w:rsidRDefault="00536C31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6129DAFF" w14:textId="77777777" w:rsidTr="00E8433D">
        <w:tc>
          <w:tcPr>
            <w:tcW w:w="9209" w:type="dxa"/>
          </w:tcPr>
          <w:p w14:paraId="12DF1FE8" w14:textId="77777777" w:rsidR="009870FB" w:rsidRDefault="00776825" w:rsidP="009870F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9870FB"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9870FB" w:rsidRPr="000621C6">
              <w:rPr>
                <w:rFonts w:ascii="Arial" w:hAnsi="Arial" w:cs="Arial"/>
                <w:sz w:val="24"/>
                <w:szCs w:val="24"/>
              </w:rPr>
              <w:t xml:space="preserve">People’s personal property and finances </w:t>
            </w:r>
            <w:r w:rsidR="009870FB">
              <w:rPr>
                <w:rFonts w:ascii="Arial" w:hAnsi="Arial" w:cs="Arial"/>
                <w:sz w:val="24"/>
                <w:szCs w:val="24"/>
              </w:rPr>
              <w:t>are</w:t>
            </w:r>
            <w:r w:rsidR="009870FB" w:rsidRPr="000621C6">
              <w:rPr>
                <w:rFonts w:ascii="Arial" w:hAnsi="Arial" w:cs="Arial"/>
                <w:sz w:val="24"/>
                <w:szCs w:val="24"/>
              </w:rPr>
              <w:t xml:space="preserve"> managed and protected</w:t>
            </w:r>
            <w:r w:rsidR="009870FB">
              <w:rPr>
                <w:rFonts w:ascii="Arial" w:hAnsi="Arial" w:cs="Arial"/>
                <w:sz w:val="24"/>
                <w:szCs w:val="24"/>
              </w:rPr>
              <w:t xml:space="preserve"> in line with legislation.</w:t>
            </w:r>
            <w:r w:rsidR="009870FB" w:rsidRPr="000621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67825C65" w14:textId="77777777" w:rsidR="00536C31" w:rsidRDefault="00536C31" w:rsidP="00536C31">
            <w:pPr>
              <w:pStyle w:val="NoSpacing"/>
            </w:pPr>
          </w:p>
          <w:p w14:paraId="14D7BBCF" w14:textId="77777777" w:rsidR="009870FB" w:rsidRDefault="009870FB" w:rsidP="009870FB">
            <w:pPr>
              <w:spacing w:line="276" w:lineRule="auto"/>
              <w:rPr>
                <w:rFonts w:ascii="Arial" w:hAnsi="Arial" w:cs="Arial"/>
                <w:sz w:val="27"/>
                <w:szCs w:val="27"/>
                <w:shd w:val="clear" w:color="auto" w:fill="FAF9F8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55349">
              <w:rPr>
                <w:rFonts w:ascii="Arial" w:hAnsi="Arial" w:cs="Arial"/>
                <w:sz w:val="24"/>
                <w:szCs w:val="24"/>
              </w:rPr>
              <w:t xml:space="preserve">Clear financial policies and procedures for the management of people’s money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possessions </w:t>
            </w:r>
            <w:r w:rsidRPr="00455349">
              <w:rPr>
                <w:rFonts w:ascii="Arial" w:hAnsi="Arial" w:cs="Arial"/>
                <w:sz w:val="24"/>
                <w:szCs w:val="24"/>
              </w:rPr>
              <w:t>are documented and evidenced in practice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B4355">
              <w:rPr>
                <w:rFonts w:ascii="Arial" w:hAnsi="Arial" w:cs="Arial"/>
                <w:sz w:val="27"/>
                <w:szCs w:val="27"/>
                <w:shd w:val="clear" w:color="auto" w:fill="FAF9F8"/>
              </w:rPr>
              <w:t xml:space="preserve"> </w:t>
            </w:r>
          </w:p>
          <w:p w14:paraId="455B5FA9" w14:textId="77777777" w:rsidR="00536C31" w:rsidRDefault="00536C31" w:rsidP="00536C31">
            <w:pPr>
              <w:pStyle w:val="NoSpacing"/>
            </w:pPr>
          </w:p>
          <w:p w14:paraId="6EBEF13E" w14:textId="77777777" w:rsidR="00536C31" w:rsidRDefault="009870FB" w:rsidP="00BA5E4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B034B">
              <w:rPr>
                <w:rFonts w:ascii="Arial" w:hAnsi="Arial" w:cs="Arial"/>
                <w:sz w:val="24"/>
                <w:szCs w:val="24"/>
              </w:rPr>
              <w:t>Where decisions are being made on behalf of an adult who lacks capacity, legislation principles and good practice guidance are followed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7F5E5683" w14:textId="5D71B879" w:rsidR="00776825" w:rsidRPr="00D63E39" w:rsidRDefault="009870FB" w:rsidP="00BA5E46">
            <w:pPr>
              <w:spacing w:line="276" w:lineRule="auto"/>
              <w:rPr>
                <w:rFonts w:ascii="Arial" w:hAnsi="Arial" w:cs="Arial"/>
                <w:iCs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776825" w14:paraId="67CB8920" w14:textId="77777777" w:rsidTr="00E8433D">
        <w:tc>
          <w:tcPr>
            <w:tcW w:w="9209" w:type="dxa"/>
            <w:shd w:val="clear" w:color="auto" w:fill="D5DCE4" w:themeFill="text2" w:themeFillTint="33"/>
          </w:tcPr>
          <w:p w14:paraId="7753032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1DC348C6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E852905" w14:textId="77777777" w:rsidTr="00E8433D">
        <w:trPr>
          <w:trHeight w:val="645"/>
        </w:trPr>
        <w:tc>
          <w:tcPr>
            <w:tcW w:w="9209" w:type="dxa"/>
          </w:tcPr>
          <w:p w14:paraId="103C413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06588F7C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3A6C0C17" w14:textId="77777777" w:rsidTr="00E8433D">
        <w:tc>
          <w:tcPr>
            <w:tcW w:w="9209" w:type="dxa"/>
            <w:shd w:val="clear" w:color="auto" w:fill="D5DCE4" w:themeFill="text2" w:themeFillTint="33"/>
          </w:tcPr>
          <w:p w14:paraId="6C07564C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2583554C" w14:textId="48A0AF2F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49D04F4" w14:textId="77777777" w:rsidTr="00E8433D">
        <w:trPr>
          <w:trHeight w:val="645"/>
        </w:trPr>
        <w:tc>
          <w:tcPr>
            <w:tcW w:w="9209" w:type="dxa"/>
          </w:tcPr>
          <w:p w14:paraId="32467CEA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E18B322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CB5241" w14:textId="77777777" w:rsidTr="00E8433D">
        <w:tc>
          <w:tcPr>
            <w:tcW w:w="9209" w:type="dxa"/>
            <w:shd w:val="clear" w:color="auto" w:fill="8496B0" w:themeFill="text2" w:themeFillTint="99"/>
          </w:tcPr>
          <w:p w14:paraId="77901F2B" w14:textId="77777777" w:rsidR="0077682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Accident/incident records </w:t>
            </w:r>
          </w:p>
          <w:p w14:paraId="46D3EA2B" w14:textId="51CDF29F" w:rsidR="00536C31" w:rsidRPr="00FA3BC5" w:rsidRDefault="00536C31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5248F586" w14:textId="77777777" w:rsidTr="00E8433D">
        <w:tc>
          <w:tcPr>
            <w:tcW w:w="9209" w:type="dxa"/>
          </w:tcPr>
          <w:p w14:paraId="383100E3" w14:textId="77777777" w:rsidR="00776825" w:rsidRDefault="005B6758" w:rsidP="005B67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A record of all accidents and incidents occurring in the service is maintained and, where required, notified to the Care Inspectorate and/or the appropriate agency/authority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There are quality assurance processes around accident and incidents and evidence of learning from these.</w:t>
            </w:r>
          </w:p>
          <w:p w14:paraId="751F7142" w14:textId="743DD70A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1E71BD86" w14:textId="77777777" w:rsidTr="00E8433D">
        <w:tc>
          <w:tcPr>
            <w:tcW w:w="9209" w:type="dxa"/>
            <w:shd w:val="clear" w:color="auto" w:fill="D5DCE4" w:themeFill="text2" w:themeFillTint="33"/>
          </w:tcPr>
          <w:p w14:paraId="3C441FBB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53FFFBF5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3767D2DC" w14:textId="77777777" w:rsidTr="00E8433D">
        <w:trPr>
          <w:trHeight w:val="645"/>
        </w:trPr>
        <w:tc>
          <w:tcPr>
            <w:tcW w:w="9209" w:type="dxa"/>
          </w:tcPr>
          <w:p w14:paraId="0C807727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8E7C19B" w14:textId="77777777" w:rsidTr="00E8433D">
        <w:tc>
          <w:tcPr>
            <w:tcW w:w="9209" w:type="dxa"/>
            <w:shd w:val="clear" w:color="auto" w:fill="D5DCE4" w:themeFill="text2" w:themeFillTint="33"/>
          </w:tcPr>
          <w:p w14:paraId="4823901A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25110489" w14:textId="1DE8DA52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482FF8C" w14:textId="77777777" w:rsidTr="00E8433D">
        <w:trPr>
          <w:trHeight w:val="645"/>
        </w:trPr>
        <w:tc>
          <w:tcPr>
            <w:tcW w:w="9209" w:type="dxa"/>
          </w:tcPr>
          <w:p w14:paraId="0DFB15E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44AD79B" w14:textId="77777777" w:rsidTr="00E8433D">
        <w:tc>
          <w:tcPr>
            <w:tcW w:w="9209" w:type="dxa"/>
            <w:shd w:val="clear" w:color="auto" w:fill="8496B0" w:themeFill="text2" w:themeFillTint="99"/>
          </w:tcPr>
          <w:p w14:paraId="405EC53A" w14:textId="77777777" w:rsidR="00776825" w:rsidRDefault="00715981" w:rsidP="007159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>Development/Improvement plan</w:t>
            </w:r>
          </w:p>
          <w:p w14:paraId="6092A182" w14:textId="5BC56DFF" w:rsidR="00536C31" w:rsidRPr="00FA3BC5" w:rsidRDefault="00536C31" w:rsidP="007159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51B3A521" w14:textId="77777777" w:rsidTr="00E8433D">
        <w:tc>
          <w:tcPr>
            <w:tcW w:w="9209" w:type="dxa"/>
          </w:tcPr>
          <w:p w14:paraId="231EB6E3" w14:textId="77777777" w:rsidR="00776825" w:rsidRDefault="00154592" w:rsidP="001545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There is an up-to-date development/improvement plan in place that is informed by feedback from staff and people who use the service, and/or their relatives.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21C6">
              <w:rPr>
                <w:rFonts w:ascii="Arial" w:hAnsi="Arial" w:cs="Arial"/>
                <w:sz w:val="24"/>
                <w:szCs w:val="24"/>
              </w:rPr>
              <w:t>This plan is actively used to drive improvement in the service.</w:t>
            </w:r>
          </w:p>
          <w:p w14:paraId="763E5E46" w14:textId="5BF49645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790FC6C0" w14:textId="77777777" w:rsidTr="00E8433D">
        <w:tc>
          <w:tcPr>
            <w:tcW w:w="9209" w:type="dxa"/>
            <w:shd w:val="clear" w:color="auto" w:fill="D5DCE4" w:themeFill="text2" w:themeFillTint="33"/>
          </w:tcPr>
          <w:p w14:paraId="73E54F2F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sz w:val="24"/>
                <w:szCs w:val="24"/>
                <w:lang w:val="en-US"/>
              </w:rPr>
              <w:t>How can we evidence that we meet this core assurance?</w:t>
            </w:r>
            <w:r w:rsidR="00FA3B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3D2CD02" w14:textId="1B5A776A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7F5F75B" w14:textId="77777777" w:rsidTr="00E8433D">
        <w:trPr>
          <w:trHeight w:val="645"/>
        </w:trPr>
        <w:tc>
          <w:tcPr>
            <w:tcW w:w="9209" w:type="dxa"/>
          </w:tcPr>
          <w:p w14:paraId="6D48ABD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162D33B" w14:textId="77777777" w:rsidTr="00E8433D">
        <w:tc>
          <w:tcPr>
            <w:tcW w:w="9209" w:type="dxa"/>
            <w:shd w:val="clear" w:color="auto" w:fill="D5DCE4" w:themeFill="text2" w:themeFillTint="33"/>
          </w:tcPr>
          <w:p w14:paraId="2722F2BF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521F2F35" w14:textId="349D8872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3072AB93" w14:textId="77777777" w:rsidTr="00E8433D">
        <w:trPr>
          <w:trHeight w:val="645"/>
        </w:trPr>
        <w:tc>
          <w:tcPr>
            <w:tcW w:w="9209" w:type="dxa"/>
          </w:tcPr>
          <w:p w14:paraId="174E432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EA56231" w14:textId="77777777" w:rsidTr="00E8433D">
        <w:tc>
          <w:tcPr>
            <w:tcW w:w="9209" w:type="dxa"/>
            <w:shd w:val="clear" w:color="auto" w:fill="8496B0" w:themeFill="text2" w:themeFillTint="99"/>
          </w:tcPr>
          <w:p w14:paraId="1BDED316" w14:textId="77777777" w:rsidR="00776825" w:rsidRDefault="00715981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>Complaints</w:t>
            </w:r>
          </w:p>
          <w:p w14:paraId="1B614BCB" w14:textId="48891C76" w:rsidR="00D646C9" w:rsidRPr="00FA3BC5" w:rsidRDefault="00D646C9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1A5688E9" w14:textId="77777777" w:rsidTr="00E8433D">
        <w:tc>
          <w:tcPr>
            <w:tcW w:w="9209" w:type="dxa"/>
          </w:tcPr>
          <w:p w14:paraId="7408B68A" w14:textId="3387194B" w:rsidR="00B0191F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and concerns of each person, their family, advocate or representative, and </w:t>
            </w:r>
            <w:r w:rsidR="000E3094">
              <w:rPr>
                <w:rFonts w:ascii="Arial" w:hAnsi="Arial" w:cs="Arial"/>
                <w:sz w:val="24"/>
                <w:szCs w:val="24"/>
              </w:rPr>
              <w:t>stakeholders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are listened to and acted upon and there is an effective appeals procedure.</w:t>
            </w:r>
          </w:p>
          <w:p w14:paraId="357022AB" w14:textId="77777777" w:rsidR="00536C31" w:rsidRPr="000621C6" w:rsidRDefault="00536C31" w:rsidP="00536C31">
            <w:pPr>
              <w:pStyle w:val="NoSpacing"/>
            </w:pPr>
          </w:p>
          <w:p w14:paraId="48CF1774" w14:textId="0FB1A4CE" w:rsidR="00B0191F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People are made aware promptly of the outcome of any complaints and there are processes in place to implement learning from complaints. 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A record is made of all complaints, responses and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details of any formal investigations undertaken</w:t>
            </w:r>
            <w:r w:rsidRPr="000621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3F4BF" w14:textId="77777777" w:rsidR="00536C31" w:rsidRPr="000621C6" w:rsidRDefault="00536C31" w:rsidP="00536C31">
            <w:pPr>
              <w:pStyle w:val="NoSpacing"/>
            </w:pPr>
          </w:p>
          <w:p w14:paraId="431E5D97" w14:textId="77777777" w:rsidR="00776825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process is user-friendly and accessible. </w:t>
            </w:r>
          </w:p>
          <w:p w14:paraId="29B4DB87" w14:textId="5135B9FE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17722AAF" w14:textId="77777777" w:rsidTr="00E8433D">
        <w:tc>
          <w:tcPr>
            <w:tcW w:w="9209" w:type="dxa"/>
            <w:shd w:val="clear" w:color="auto" w:fill="D5DCE4" w:themeFill="text2" w:themeFillTint="33"/>
          </w:tcPr>
          <w:p w14:paraId="3A92E1C0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04CF1556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8112B5E" w14:textId="77777777" w:rsidTr="00E8433D">
        <w:trPr>
          <w:trHeight w:val="645"/>
        </w:trPr>
        <w:tc>
          <w:tcPr>
            <w:tcW w:w="9209" w:type="dxa"/>
          </w:tcPr>
          <w:p w14:paraId="53DBC417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11DC3605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AC71B6" w14:textId="77777777" w:rsidTr="00E8433D">
        <w:tc>
          <w:tcPr>
            <w:tcW w:w="9209" w:type="dxa"/>
            <w:shd w:val="clear" w:color="auto" w:fill="D5DCE4" w:themeFill="text2" w:themeFillTint="33"/>
          </w:tcPr>
          <w:p w14:paraId="750C4A59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55B98EE9" w14:textId="77329C34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2DBD5E57" w14:textId="77777777" w:rsidTr="00E8433D">
        <w:trPr>
          <w:trHeight w:val="645"/>
        </w:trPr>
        <w:tc>
          <w:tcPr>
            <w:tcW w:w="9209" w:type="dxa"/>
          </w:tcPr>
          <w:p w14:paraId="22382BDC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49330A0" w14:textId="77777777" w:rsidR="00555E66" w:rsidRDefault="00555E6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5DB94E3C" w14:textId="77777777" w:rsidTr="00E8433D">
        <w:tc>
          <w:tcPr>
            <w:tcW w:w="9209" w:type="dxa"/>
            <w:shd w:val="clear" w:color="auto" w:fill="8496B0" w:themeFill="text2" w:themeFillTint="99"/>
          </w:tcPr>
          <w:p w14:paraId="0D11E242" w14:textId="77777777" w:rsidR="0077682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recruitment procedures </w:t>
            </w:r>
          </w:p>
          <w:p w14:paraId="397BCECD" w14:textId="644182F6" w:rsidR="00536C31" w:rsidRPr="00FA3BC5" w:rsidRDefault="00536C31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4A6291BC" w14:textId="77777777" w:rsidTr="00E8433D">
        <w:tc>
          <w:tcPr>
            <w:tcW w:w="9209" w:type="dxa"/>
          </w:tcPr>
          <w:p w14:paraId="647B9FF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Safe and effective recruitment practices are in place to recruit staff in accordance with good practice and national safer recruitment guidance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FB43BE" w14:textId="74F4ACAE" w:rsidR="00536C31" w:rsidRPr="004C4478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6D05E399" w14:textId="77777777" w:rsidTr="00E8433D">
        <w:tc>
          <w:tcPr>
            <w:tcW w:w="9209" w:type="dxa"/>
            <w:shd w:val="clear" w:color="auto" w:fill="D5DCE4" w:themeFill="text2" w:themeFillTint="33"/>
          </w:tcPr>
          <w:p w14:paraId="2BCBFD5F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427DBE9A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90A0276" w14:textId="77777777" w:rsidTr="00E8433D">
        <w:trPr>
          <w:trHeight w:val="645"/>
        </w:trPr>
        <w:tc>
          <w:tcPr>
            <w:tcW w:w="9209" w:type="dxa"/>
          </w:tcPr>
          <w:p w14:paraId="15F953A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1BD50E1" w14:textId="77777777" w:rsidTr="00E8433D">
        <w:tc>
          <w:tcPr>
            <w:tcW w:w="9209" w:type="dxa"/>
            <w:shd w:val="clear" w:color="auto" w:fill="D5DCE4" w:themeFill="text2" w:themeFillTint="33"/>
          </w:tcPr>
          <w:p w14:paraId="39A0ABF0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300D1A79" w14:textId="5C83C9AD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2EA7B441" w14:textId="77777777" w:rsidTr="00E8433D">
        <w:trPr>
          <w:trHeight w:val="645"/>
        </w:trPr>
        <w:tc>
          <w:tcPr>
            <w:tcW w:w="9209" w:type="dxa"/>
          </w:tcPr>
          <w:p w14:paraId="56D46EB3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795C21D" w14:textId="77777777" w:rsidTr="00E8433D">
        <w:tc>
          <w:tcPr>
            <w:tcW w:w="9209" w:type="dxa"/>
            <w:shd w:val="clear" w:color="auto" w:fill="8496B0" w:themeFill="text2" w:themeFillTint="99"/>
          </w:tcPr>
          <w:p w14:paraId="2A32B0E0" w14:textId="77777777" w:rsidR="0077682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>Maintenance records for safety equipment</w:t>
            </w:r>
          </w:p>
          <w:p w14:paraId="72BAE951" w14:textId="47B06B04" w:rsidR="00536C31" w:rsidRPr="00FA3BC5" w:rsidRDefault="00536C31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3ABEF3CC" w14:textId="77777777" w:rsidTr="00E8433D">
        <w:tc>
          <w:tcPr>
            <w:tcW w:w="9209" w:type="dxa"/>
          </w:tcPr>
          <w:p w14:paraId="37705761" w14:textId="77777777" w:rsidR="000A0777" w:rsidRDefault="000A0777" w:rsidP="000A0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lastRenderedPageBreak/>
              <w:t xml:space="preserve">□ </w:t>
            </w:r>
            <w:r w:rsidRPr="008B0138">
              <w:rPr>
                <w:rFonts w:ascii="Arial" w:hAnsi="Arial" w:cs="Arial"/>
                <w:sz w:val="24"/>
                <w:szCs w:val="24"/>
              </w:rPr>
              <w:t xml:space="preserve">Staff are trained to use any equipment required by individuals they are supporting. </w:t>
            </w:r>
          </w:p>
          <w:p w14:paraId="3B486D65" w14:textId="77777777" w:rsidR="00536C31" w:rsidRPr="008B0138" w:rsidRDefault="00536C31" w:rsidP="00536C31">
            <w:pPr>
              <w:pStyle w:val="NoSpacing"/>
            </w:pPr>
          </w:p>
          <w:p w14:paraId="7463448E" w14:textId="77777777" w:rsidR="00046648" w:rsidRDefault="000A0777" w:rsidP="00BA5E46">
            <w:pPr>
              <w:rPr>
                <w:rFonts w:ascii="Arial" w:hAnsi="Arial" w:cs="Arial"/>
                <w:sz w:val="24"/>
                <w:szCs w:val="24"/>
              </w:rPr>
            </w:pPr>
            <w:r w:rsidRPr="00D63E39">
              <w:rPr>
                <w:rFonts w:ascii="Arial" w:hAnsi="Arial" w:cs="Arial"/>
                <w:sz w:val="32"/>
                <w:szCs w:val="32"/>
              </w:rPr>
              <w:t>□</w:t>
            </w:r>
            <w:r w:rsidRPr="008B0138">
              <w:rPr>
                <w:rFonts w:ascii="Arial" w:hAnsi="Arial" w:cs="Arial"/>
                <w:sz w:val="24"/>
                <w:szCs w:val="24"/>
              </w:rPr>
              <w:t xml:space="preserve"> In supported living/communal settings, Staff and people living in the service know what to do in the event of a fire, including information on those who need support to evacuate and how to do this safely.</w:t>
            </w:r>
          </w:p>
          <w:p w14:paraId="1744856A" w14:textId="152D38D1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514CB009" w14:textId="77777777" w:rsidTr="00E8433D">
        <w:tc>
          <w:tcPr>
            <w:tcW w:w="9209" w:type="dxa"/>
            <w:shd w:val="clear" w:color="auto" w:fill="D5DCE4" w:themeFill="text2" w:themeFillTint="33"/>
          </w:tcPr>
          <w:p w14:paraId="74DCFFA9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4A9BAD1B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500E2288" w14:textId="77777777" w:rsidTr="00E8433D">
        <w:trPr>
          <w:trHeight w:val="645"/>
        </w:trPr>
        <w:tc>
          <w:tcPr>
            <w:tcW w:w="9209" w:type="dxa"/>
          </w:tcPr>
          <w:p w14:paraId="73E9E83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060A3133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BECB145" w14:textId="77777777" w:rsidTr="00E8433D">
        <w:tc>
          <w:tcPr>
            <w:tcW w:w="9209" w:type="dxa"/>
            <w:shd w:val="clear" w:color="auto" w:fill="D5DCE4" w:themeFill="text2" w:themeFillTint="33"/>
          </w:tcPr>
          <w:p w14:paraId="52010A93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494F8D4D" w14:textId="20EEE00F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AA82857" w14:textId="77777777" w:rsidTr="00E8433D">
        <w:trPr>
          <w:trHeight w:val="645"/>
        </w:trPr>
        <w:tc>
          <w:tcPr>
            <w:tcW w:w="9209" w:type="dxa"/>
          </w:tcPr>
          <w:p w14:paraId="5B60CAFF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125965EE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231DB040" w14:textId="77777777" w:rsidTr="00E8433D">
        <w:tc>
          <w:tcPr>
            <w:tcW w:w="9209" w:type="dxa"/>
            <w:shd w:val="clear" w:color="auto" w:fill="8496B0" w:themeFill="text2" w:themeFillTint="99"/>
          </w:tcPr>
          <w:p w14:paraId="41A84FB4" w14:textId="77777777" w:rsidR="0077682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9605084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</w:t>
            </w:r>
            <w:r w:rsidR="0007794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and support </w:t>
            </w:r>
          </w:p>
          <w:p w14:paraId="70205304" w14:textId="45DFD6D1" w:rsidR="00536C31" w:rsidRPr="00077945" w:rsidRDefault="00536C31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825" w14:paraId="0E8842BA" w14:textId="77777777" w:rsidTr="00E8433D">
        <w:tc>
          <w:tcPr>
            <w:tcW w:w="9209" w:type="dxa"/>
          </w:tcPr>
          <w:p w14:paraId="57070C09" w14:textId="6AFA0CD5" w:rsidR="00520A9E" w:rsidRDefault="00520A9E" w:rsidP="00520A9E">
            <w:pPr>
              <w:spacing w:line="276" w:lineRule="auto"/>
              <w:rPr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The personal plan is based on an ongoing comprehensive assessment of individual’s needs, strengths and is outcomes-focussed. </w:t>
            </w:r>
            <w:r w:rsidR="00077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4991">
              <w:rPr>
                <w:rFonts w:ascii="Arial" w:hAnsi="Arial" w:cs="Arial"/>
                <w:sz w:val="24"/>
                <w:szCs w:val="24"/>
              </w:rPr>
              <w:t>It is implemented, evaluated and reviewed, reflects the person’s changing needs and outlines the support required to maximise their quality of life in accordance with their wishes.</w:t>
            </w:r>
            <w:r w:rsidRPr="00134991">
              <w:rPr>
                <w:sz w:val="24"/>
                <w:szCs w:val="24"/>
              </w:rPr>
              <w:t xml:space="preserve"> </w:t>
            </w:r>
          </w:p>
          <w:p w14:paraId="22D9B14A" w14:textId="77777777" w:rsidR="00536C31" w:rsidRPr="00134991" w:rsidRDefault="00536C31" w:rsidP="00536C31">
            <w:pPr>
              <w:pStyle w:val="NoSpacing"/>
            </w:pPr>
          </w:p>
          <w:p w14:paraId="44659554" w14:textId="77777777" w:rsidR="00520A9E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People are actively involved in their personal planning process and care is observed to be person centred and delivered in accordance with each person’s individual plan.</w:t>
            </w:r>
          </w:p>
          <w:p w14:paraId="1F39EBC0" w14:textId="77777777" w:rsidR="00536C31" w:rsidRPr="00134991" w:rsidRDefault="00536C31" w:rsidP="00536C31">
            <w:pPr>
              <w:pStyle w:val="NoSpacing"/>
            </w:pPr>
          </w:p>
          <w:p w14:paraId="3F59A09E" w14:textId="77777777" w:rsidR="00776825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Personal plans are accessible to people and the staff providing their care and support, ensuring their needs and wishes are met.</w:t>
            </w:r>
          </w:p>
          <w:p w14:paraId="44FF3B07" w14:textId="02E960DA" w:rsidR="00536C31" w:rsidRPr="004C4478" w:rsidRDefault="00536C31" w:rsidP="00536C31">
            <w:pPr>
              <w:pStyle w:val="NoSpacing"/>
              <w:rPr>
                <w:lang w:val="en-US"/>
              </w:rPr>
            </w:pPr>
          </w:p>
        </w:tc>
      </w:tr>
      <w:tr w:rsidR="00776825" w14:paraId="4189F20B" w14:textId="77777777" w:rsidTr="00E8433D">
        <w:tc>
          <w:tcPr>
            <w:tcW w:w="9209" w:type="dxa"/>
            <w:shd w:val="clear" w:color="auto" w:fill="D5DCE4" w:themeFill="text2" w:themeFillTint="33"/>
          </w:tcPr>
          <w:p w14:paraId="2D8D0DB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1C74A27A" w14:textId="77777777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2CAF6D3" w14:textId="77777777" w:rsidTr="00E8433D">
        <w:trPr>
          <w:trHeight w:val="645"/>
        </w:trPr>
        <w:tc>
          <w:tcPr>
            <w:tcW w:w="9209" w:type="dxa"/>
          </w:tcPr>
          <w:p w14:paraId="2AA990F5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4177406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93E186F" w14:textId="77777777" w:rsidTr="00E8433D">
        <w:tc>
          <w:tcPr>
            <w:tcW w:w="9209" w:type="dxa"/>
            <w:shd w:val="clear" w:color="auto" w:fill="D5DCE4" w:themeFill="text2" w:themeFillTint="33"/>
          </w:tcPr>
          <w:p w14:paraId="6A82458A" w14:textId="77777777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6F6BE506" w14:textId="721B3B0A" w:rsidR="00536C31" w:rsidRDefault="00536C3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62D2ED28" w14:textId="77777777" w:rsidTr="00E8433D">
        <w:trPr>
          <w:trHeight w:val="645"/>
        </w:trPr>
        <w:tc>
          <w:tcPr>
            <w:tcW w:w="9209" w:type="dxa"/>
          </w:tcPr>
          <w:p w14:paraId="108E0EFA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7E3C1A89" w14:textId="77777777" w:rsidR="00B379DA" w:rsidRDefault="00B379DA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1"/>
      <w:tr w:rsidR="00432EDB" w14:paraId="159C5B8E" w14:textId="77777777" w:rsidTr="00E8433D">
        <w:tc>
          <w:tcPr>
            <w:tcW w:w="9209" w:type="dxa"/>
            <w:shd w:val="clear" w:color="auto" w:fill="8496B0" w:themeFill="text2" w:themeFillTint="99"/>
          </w:tcPr>
          <w:p w14:paraId="3D6BE309" w14:textId="77777777" w:rsidR="00432EDB" w:rsidRDefault="00954594" w:rsidP="00B379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</w:t>
            </w:r>
            <w:r w:rsidR="00904D76" w:rsidRPr="00B379D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37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versight and </w:t>
            </w:r>
            <w:r w:rsidR="00904D76" w:rsidRPr="00B379DA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B379DA">
              <w:rPr>
                <w:rFonts w:ascii="Arial" w:hAnsi="Arial" w:cs="Arial"/>
                <w:b/>
                <w:bCs/>
                <w:sz w:val="24"/>
                <w:szCs w:val="24"/>
              </w:rPr>
              <w:t>overnance</w:t>
            </w:r>
          </w:p>
          <w:p w14:paraId="432C4D40" w14:textId="56D69A91" w:rsidR="00536C31" w:rsidRPr="00B379DA" w:rsidRDefault="00536C31" w:rsidP="00B379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2EDB" w14:paraId="2432F6E4" w14:textId="77777777" w:rsidTr="00555E66">
        <w:trPr>
          <w:trHeight w:val="1161"/>
        </w:trPr>
        <w:tc>
          <w:tcPr>
            <w:tcW w:w="9209" w:type="dxa"/>
          </w:tcPr>
          <w:p w14:paraId="7A3D7EB6" w14:textId="3DFFDE24" w:rsidR="00536C31" w:rsidRPr="00536C31" w:rsidRDefault="00432EDB" w:rsidP="00536C31">
            <w:pPr>
              <w:spacing w:after="200" w:line="276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8AC"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="00B668A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668A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There are governance and oversight systems in place to identify risks and ensure appro</w:t>
            </w:r>
            <w:r w:rsidR="00B668A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priate</w:t>
            </w:r>
            <w:r w:rsidR="00B668A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 xml:space="preserve"> action is taken to improve outcomes for people.  These include leaders’ behaviours which create the right environment for safe quality care.</w:t>
            </w:r>
          </w:p>
        </w:tc>
      </w:tr>
      <w:tr w:rsidR="00432EDB" w14:paraId="0A885667" w14:textId="77777777" w:rsidTr="00E8433D">
        <w:tc>
          <w:tcPr>
            <w:tcW w:w="9209" w:type="dxa"/>
            <w:shd w:val="clear" w:color="auto" w:fill="D5DCE4" w:themeFill="text2" w:themeFillTint="33"/>
          </w:tcPr>
          <w:p w14:paraId="5ED825A2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52365C86" w14:textId="77777777" w:rsidR="00536C31" w:rsidRDefault="00536C31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432EDB" w14:paraId="36D21050" w14:textId="77777777" w:rsidTr="00E8433D">
        <w:trPr>
          <w:trHeight w:val="645"/>
        </w:trPr>
        <w:tc>
          <w:tcPr>
            <w:tcW w:w="9209" w:type="dxa"/>
          </w:tcPr>
          <w:p w14:paraId="2B67591A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432EDB" w14:paraId="34A372FC" w14:textId="77777777" w:rsidTr="00E8433D">
        <w:tc>
          <w:tcPr>
            <w:tcW w:w="9209" w:type="dxa"/>
            <w:shd w:val="clear" w:color="auto" w:fill="D5DCE4" w:themeFill="text2" w:themeFillTint="33"/>
          </w:tcPr>
          <w:p w14:paraId="238C00E5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33C8AD0C" w14:textId="77777777" w:rsidR="00536C31" w:rsidRDefault="00536C31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432EDB" w14:paraId="0E53A6BE" w14:textId="77777777" w:rsidTr="00E8433D">
        <w:trPr>
          <w:trHeight w:val="645"/>
        </w:trPr>
        <w:tc>
          <w:tcPr>
            <w:tcW w:w="9209" w:type="dxa"/>
          </w:tcPr>
          <w:p w14:paraId="7D7F0E47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C23BA" w14:paraId="248D910E" w14:textId="77777777" w:rsidTr="00FC23BA">
        <w:tc>
          <w:tcPr>
            <w:tcW w:w="9209" w:type="dxa"/>
            <w:shd w:val="clear" w:color="auto" w:fill="8496B0" w:themeFill="text2" w:themeFillTint="99"/>
          </w:tcPr>
          <w:p w14:paraId="3AD8C4A1" w14:textId="77777777" w:rsidR="00FC23BA" w:rsidRDefault="00FC23BA" w:rsidP="00B379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9DA">
              <w:rPr>
                <w:rFonts w:ascii="Arial" w:hAnsi="Arial" w:cs="Arial"/>
                <w:b/>
                <w:bCs/>
                <w:sz w:val="24"/>
                <w:szCs w:val="24"/>
              </w:rPr>
              <w:t>Safe staffing</w:t>
            </w:r>
          </w:p>
          <w:p w14:paraId="69D4D21D" w14:textId="77777777" w:rsidR="00536C31" w:rsidRPr="00B379DA" w:rsidRDefault="00536C31" w:rsidP="00B379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23BA" w14:paraId="4649AAEA" w14:textId="77777777" w:rsidTr="00FC23BA">
        <w:tc>
          <w:tcPr>
            <w:tcW w:w="9209" w:type="dxa"/>
          </w:tcPr>
          <w:p w14:paraId="66029CDA" w14:textId="77777777" w:rsidR="00FC23BA" w:rsidRPr="00BF290C" w:rsidRDefault="00FC23BA" w:rsidP="007464B4">
            <w:pPr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F290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 xml:space="preserve">The numbers, skill mix and deployment of staff are determined by an effective </w:t>
            </w:r>
          </w:p>
          <w:p w14:paraId="0D483E13" w14:textId="77777777" w:rsidR="00FC23BA" w:rsidRPr="00BF290C" w:rsidRDefault="00FC23BA" w:rsidP="007464B4">
            <w:pPr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</w:pPr>
            <w:r w:rsidRPr="00BF290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 xml:space="preserve">process of continuous assessment featuring a range of measures and is </w:t>
            </w:r>
          </w:p>
          <w:p w14:paraId="6DA9BCC3" w14:textId="77777777" w:rsidR="00FC23BA" w:rsidRDefault="00FC23BA" w:rsidP="007464B4">
            <w:pPr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</w:pPr>
            <w:r w:rsidRPr="00BF290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linked to quality assurance</w:t>
            </w:r>
            <w:r w:rsidR="0048797A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.</w:t>
            </w:r>
          </w:p>
          <w:p w14:paraId="27822171" w14:textId="070592C8" w:rsidR="00536C31" w:rsidRPr="004C4478" w:rsidRDefault="00536C31" w:rsidP="007464B4">
            <w:pP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C23BA" w14:paraId="02F15841" w14:textId="77777777" w:rsidTr="00FC23BA">
        <w:tc>
          <w:tcPr>
            <w:tcW w:w="9209" w:type="dxa"/>
            <w:shd w:val="clear" w:color="auto" w:fill="D5DCE4" w:themeFill="text2" w:themeFillTint="33"/>
          </w:tcPr>
          <w:p w14:paraId="6ACF3578" w14:textId="77777777" w:rsidR="00FC23BA" w:rsidRDefault="00FC23BA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  <w:p w14:paraId="132EBC0F" w14:textId="77777777" w:rsidR="00536C31" w:rsidRDefault="00536C31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C23BA" w14:paraId="6D7EBD00" w14:textId="77777777" w:rsidTr="00FC23BA">
        <w:trPr>
          <w:trHeight w:val="645"/>
        </w:trPr>
        <w:tc>
          <w:tcPr>
            <w:tcW w:w="9209" w:type="dxa"/>
          </w:tcPr>
          <w:p w14:paraId="7FD3700E" w14:textId="77777777" w:rsidR="00FC23BA" w:rsidRDefault="00FC23BA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C23BA" w14:paraId="6788DC47" w14:textId="77777777" w:rsidTr="00FC23BA">
        <w:tc>
          <w:tcPr>
            <w:tcW w:w="9209" w:type="dxa"/>
            <w:shd w:val="clear" w:color="auto" w:fill="D5DCE4" w:themeFill="text2" w:themeFillTint="33"/>
          </w:tcPr>
          <w:p w14:paraId="6E5568E3" w14:textId="77777777" w:rsidR="00FC23BA" w:rsidRDefault="00FC23BA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  <w:p w14:paraId="322599C5" w14:textId="77777777" w:rsidR="00536C31" w:rsidRDefault="00536C31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C23BA" w14:paraId="69D409BC" w14:textId="77777777" w:rsidTr="00FC23BA">
        <w:trPr>
          <w:trHeight w:val="645"/>
        </w:trPr>
        <w:tc>
          <w:tcPr>
            <w:tcW w:w="9209" w:type="dxa"/>
          </w:tcPr>
          <w:p w14:paraId="0877751A" w14:textId="77777777" w:rsidR="00FC23BA" w:rsidRDefault="00FC23BA" w:rsidP="007464B4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45CA4465" w14:textId="77777777" w:rsidR="00933F83" w:rsidRPr="000621C6" w:rsidRDefault="00933F83" w:rsidP="00933F83">
      <w:pPr>
        <w:spacing w:after="200" w:line="276" w:lineRule="auto"/>
      </w:pPr>
    </w:p>
    <w:sectPr w:rsidR="00933F83" w:rsidRPr="000621C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1A4F" w14:textId="77777777" w:rsidR="0084488F" w:rsidRDefault="0084488F" w:rsidP="00933F83">
      <w:pPr>
        <w:spacing w:after="0" w:line="240" w:lineRule="auto"/>
      </w:pPr>
      <w:r>
        <w:separator/>
      </w:r>
    </w:p>
  </w:endnote>
  <w:endnote w:type="continuationSeparator" w:id="0">
    <w:p w14:paraId="534E903C" w14:textId="77777777" w:rsidR="0084488F" w:rsidRDefault="0084488F" w:rsidP="00933F83">
      <w:pPr>
        <w:spacing w:after="0" w:line="240" w:lineRule="auto"/>
      </w:pPr>
      <w:r>
        <w:continuationSeparator/>
      </w:r>
    </w:p>
  </w:endnote>
  <w:endnote w:type="continuationNotice" w:id="1">
    <w:p w14:paraId="0936E74E" w14:textId="77777777" w:rsidR="0084488F" w:rsidRDefault="00844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3275" w14:textId="4382DA51" w:rsidR="003A6476" w:rsidRDefault="003A64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FE3676" wp14:editId="24FF2CD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1e442928be2fe972f3a287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BB5B79" w14:textId="09D4579A" w:rsidR="003A6476" w:rsidRPr="003A6476" w:rsidRDefault="003A6476" w:rsidP="003A647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A64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DFE3676">
              <v:stroke joinstyle="miter"/>
              <v:path gradientshapeok="t" o:connecttype="rect"/>
            </v:shapetype>
            <v:shape id="MSIPCM01e442928be2fe972f3a2871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>
              <v:textbox inset=",0,,0">
                <w:txbxContent>
                  <w:p w:rsidRPr="003A6476" w:rsidR="003A6476" w:rsidP="003A6476" w:rsidRDefault="003A6476" w14:paraId="12BB5B79" w14:textId="09D45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A647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1C99" w14:textId="77777777" w:rsidR="0084488F" w:rsidRDefault="0084488F" w:rsidP="00933F83">
      <w:pPr>
        <w:spacing w:after="0" w:line="240" w:lineRule="auto"/>
      </w:pPr>
      <w:r>
        <w:separator/>
      </w:r>
    </w:p>
  </w:footnote>
  <w:footnote w:type="continuationSeparator" w:id="0">
    <w:p w14:paraId="2ACBF4F8" w14:textId="77777777" w:rsidR="0084488F" w:rsidRDefault="0084488F" w:rsidP="00933F83">
      <w:pPr>
        <w:spacing w:after="0" w:line="240" w:lineRule="auto"/>
      </w:pPr>
      <w:r>
        <w:continuationSeparator/>
      </w:r>
    </w:p>
  </w:footnote>
  <w:footnote w:type="continuationNotice" w:id="1">
    <w:p w14:paraId="2125B83B" w14:textId="77777777" w:rsidR="0084488F" w:rsidRDefault="00844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3464" w14:textId="4A32C805" w:rsidR="003A6476" w:rsidRDefault="003A64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9303273" wp14:editId="24DC79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0d74659a7fb2790b8e87deb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9B8F3" w14:textId="3498BBF7" w:rsidR="003A6476" w:rsidRPr="003A6476" w:rsidRDefault="003A6476" w:rsidP="003A647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A64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9303273">
              <v:stroke joinstyle="miter"/>
              <v:path gradientshapeok="t" o:connecttype="rect"/>
            </v:shapetype>
            <v:shape id="MSIPCMb0d74659a7fb2790b8e87deb" style="position:absolute;margin-left:0;margin-top:1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88984879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3A6476" w:rsidR="003A6476" w:rsidP="003A6476" w:rsidRDefault="003A6476" w14:paraId="2299B8F3" w14:textId="3498BBF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A647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83"/>
    <w:rsid w:val="000123B2"/>
    <w:rsid w:val="00022721"/>
    <w:rsid w:val="00022CF6"/>
    <w:rsid w:val="000276A4"/>
    <w:rsid w:val="00037BC2"/>
    <w:rsid w:val="00046648"/>
    <w:rsid w:val="00077945"/>
    <w:rsid w:val="00093DE2"/>
    <w:rsid w:val="000A0777"/>
    <w:rsid w:val="000A5243"/>
    <w:rsid w:val="000E2AEC"/>
    <w:rsid w:val="000E3094"/>
    <w:rsid w:val="000F77B3"/>
    <w:rsid w:val="001056B6"/>
    <w:rsid w:val="00130CCD"/>
    <w:rsid w:val="00144DD6"/>
    <w:rsid w:val="00145908"/>
    <w:rsid w:val="00146E2D"/>
    <w:rsid w:val="0015042D"/>
    <w:rsid w:val="00154592"/>
    <w:rsid w:val="00156851"/>
    <w:rsid w:val="00164FF7"/>
    <w:rsid w:val="00167B96"/>
    <w:rsid w:val="0017434D"/>
    <w:rsid w:val="00185493"/>
    <w:rsid w:val="001A48F7"/>
    <w:rsid w:val="001F59D6"/>
    <w:rsid w:val="00212F55"/>
    <w:rsid w:val="0021321E"/>
    <w:rsid w:val="002154F2"/>
    <w:rsid w:val="002214A1"/>
    <w:rsid w:val="002259CD"/>
    <w:rsid w:val="00267D67"/>
    <w:rsid w:val="002A0410"/>
    <w:rsid w:val="002E600F"/>
    <w:rsid w:val="002F26E3"/>
    <w:rsid w:val="002F4C4F"/>
    <w:rsid w:val="003144A7"/>
    <w:rsid w:val="003406D4"/>
    <w:rsid w:val="00355F81"/>
    <w:rsid w:val="003A6476"/>
    <w:rsid w:val="003C3312"/>
    <w:rsid w:val="003D1F48"/>
    <w:rsid w:val="00410369"/>
    <w:rsid w:val="00424640"/>
    <w:rsid w:val="004261BF"/>
    <w:rsid w:val="00432EDB"/>
    <w:rsid w:val="00437946"/>
    <w:rsid w:val="0044651A"/>
    <w:rsid w:val="00453F53"/>
    <w:rsid w:val="00455E3F"/>
    <w:rsid w:val="00455FD4"/>
    <w:rsid w:val="0048053D"/>
    <w:rsid w:val="00485347"/>
    <w:rsid w:val="0048797A"/>
    <w:rsid w:val="00497B25"/>
    <w:rsid w:val="004C4478"/>
    <w:rsid w:val="004C4FD8"/>
    <w:rsid w:val="004D2601"/>
    <w:rsid w:val="00507417"/>
    <w:rsid w:val="00520A9E"/>
    <w:rsid w:val="00536C31"/>
    <w:rsid w:val="00555E66"/>
    <w:rsid w:val="005646FE"/>
    <w:rsid w:val="005712E3"/>
    <w:rsid w:val="005B6758"/>
    <w:rsid w:val="00600363"/>
    <w:rsid w:val="00611F7A"/>
    <w:rsid w:val="006365E8"/>
    <w:rsid w:val="00656989"/>
    <w:rsid w:val="00657605"/>
    <w:rsid w:val="006914E7"/>
    <w:rsid w:val="00692F31"/>
    <w:rsid w:val="00695C9B"/>
    <w:rsid w:val="006A09C6"/>
    <w:rsid w:val="006A7A8B"/>
    <w:rsid w:val="006C46A6"/>
    <w:rsid w:val="006E21B9"/>
    <w:rsid w:val="006F70E5"/>
    <w:rsid w:val="00700DEC"/>
    <w:rsid w:val="00705341"/>
    <w:rsid w:val="00707C15"/>
    <w:rsid w:val="00715981"/>
    <w:rsid w:val="0074767D"/>
    <w:rsid w:val="00776825"/>
    <w:rsid w:val="00776CE6"/>
    <w:rsid w:val="007A308F"/>
    <w:rsid w:val="007B276A"/>
    <w:rsid w:val="007C3F40"/>
    <w:rsid w:val="007E1BB8"/>
    <w:rsid w:val="007E4FEF"/>
    <w:rsid w:val="007E5FC8"/>
    <w:rsid w:val="00801896"/>
    <w:rsid w:val="00804790"/>
    <w:rsid w:val="0083562A"/>
    <w:rsid w:val="0084488F"/>
    <w:rsid w:val="00846031"/>
    <w:rsid w:val="008658D7"/>
    <w:rsid w:val="008B7813"/>
    <w:rsid w:val="008B78AD"/>
    <w:rsid w:val="008E0203"/>
    <w:rsid w:val="008E65AD"/>
    <w:rsid w:val="00904D76"/>
    <w:rsid w:val="00923112"/>
    <w:rsid w:val="00924B76"/>
    <w:rsid w:val="00933F83"/>
    <w:rsid w:val="009343E5"/>
    <w:rsid w:val="00945279"/>
    <w:rsid w:val="00954594"/>
    <w:rsid w:val="00984E7D"/>
    <w:rsid w:val="0098512F"/>
    <w:rsid w:val="009870FB"/>
    <w:rsid w:val="0099593B"/>
    <w:rsid w:val="009C25E7"/>
    <w:rsid w:val="009D65BF"/>
    <w:rsid w:val="009E27FA"/>
    <w:rsid w:val="009F528E"/>
    <w:rsid w:val="00A04A22"/>
    <w:rsid w:val="00A13456"/>
    <w:rsid w:val="00A85715"/>
    <w:rsid w:val="00AB62F7"/>
    <w:rsid w:val="00AC0062"/>
    <w:rsid w:val="00AC0CF6"/>
    <w:rsid w:val="00B0191F"/>
    <w:rsid w:val="00B2635B"/>
    <w:rsid w:val="00B379DA"/>
    <w:rsid w:val="00B42BAF"/>
    <w:rsid w:val="00B5670E"/>
    <w:rsid w:val="00B668AC"/>
    <w:rsid w:val="00B81693"/>
    <w:rsid w:val="00B96E96"/>
    <w:rsid w:val="00BA5E46"/>
    <w:rsid w:val="00BF7380"/>
    <w:rsid w:val="00C20332"/>
    <w:rsid w:val="00C372DD"/>
    <w:rsid w:val="00C649AD"/>
    <w:rsid w:val="00C65C87"/>
    <w:rsid w:val="00C80D5C"/>
    <w:rsid w:val="00CB37CF"/>
    <w:rsid w:val="00D017C6"/>
    <w:rsid w:val="00D43B74"/>
    <w:rsid w:val="00D52113"/>
    <w:rsid w:val="00D63E39"/>
    <w:rsid w:val="00D646C9"/>
    <w:rsid w:val="00D83731"/>
    <w:rsid w:val="00D97100"/>
    <w:rsid w:val="00DB27B1"/>
    <w:rsid w:val="00DC52A4"/>
    <w:rsid w:val="00DC52D7"/>
    <w:rsid w:val="00DC5539"/>
    <w:rsid w:val="00DE424D"/>
    <w:rsid w:val="00E16311"/>
    <w:rsid w:val="00E44482"/>
    <w:rsid w:val="00E50589"/>
    <w:rsid w:val="00E65850"/>
    <w:rsid w:val="00E72413"/>
    <w:rsid w:val="00E81D98"/>
    <w:rsid w:val="00E8433D"/>
    <w:rsid w:val="00EA29BB"/>
    <w:rsid w:val="00EC0B0D"/>
    <w:rsid w:val="00EF635B"/>
    <w:rsid w:val="00F11A8E"/>
    <w:rsid w:val="00F12B9A"/>
    <w:rsid w:val="00F25FD9"/>
    <w:rsid w:val="00F33830"/>
    <w:rsid w:val="00F656D7"/>
    <w:rsid w:val="00F871AE"/>
    <w:rsid w:val="00FA3BC5"/>
    <w:rsid w:val="00FB21D0"/>
    <w:rsid w:val="00FC23BA"/>
    <w:rsid w:val="00FD6B96"/>
    <w:rsid w:val="20ABD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6996"/>
  <w15:chartTrackingRefBased/>
  <w15:docId w15:val="{BF580932-2182-4D17-9205-0C7D0B6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F8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83"/>
  </w:style>
  <w:style w:type="paragraph" w:styleId="Footer">
    <w:name w:val="footer"/>
    <w:basedOn w:val="Normal"/>
    <w:link w:val="Foot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83"/>
  </w:style>
  <w:style w:type="table" w:styleId="TableGrid">
    <w:name w:val="Table Grid"/>
    <w:basedOn w:val="TableNormal"/>
    <w:uiPriority w:val="39"/>
    <w:rsid w:val="00F1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E8"/>
    <w:rPr>
      <w:b/>
      <w:bCs/>
      <w:sz w:val="20"/>
      <w:szCs w:val="20"/>
    </w:rPr>
  </w:style>
  <w:style w:type="paragraph" w:styleId="NoSpacing">
    <w:name w:val="No Spacing"/>
    <w:uiPriority w:val="1"/>
    <w:qFormat/>
    <w:rsid w:val="00B3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2211A-0129-409D-A5BC-D6BA13A14DCC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customXml/itemProps2.xml><?xml version="1.0" encoding="utf-8"?>
<ds:datastoreItem xmlns:ds="http://schemas.openxmlformats.org/officeDocument/2006/customXml" ds:itemID="{7D0D4D15-C340-4CAF-A441-7BE8EEAF6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2BF13-DC7A-4F56-90CE-E3F220818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Chelsea Cavanagh</cp:lastModifiedBy>
  <cp:revision>8</cp:revision>
  <dcterms:created xsi:type="dcterms:W3CDTF">2024-06-03T09:24:00Z</dcterms:created>
  <dcterms:modified xsi:type="dcterms:W3CDTF">2024-06-03T13:03:00Z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2022-05-24T14:01:10Z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67501a18-168e-4f14-bbfe-7e0c1bd94ca2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